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8F" w:rsidRDefault="00A6610C" w:rsidP="00A72EE4">
      <w:pPr>
        <w:shd w:val="clear" w:color="auto" w:fill="FFFFFF"/>
        <w:spacing w:after="0" w:line="240" w:lineRule="atLeast"/>
        <w:outlineLvl w:val="0"/>
      </w:pPr>
      <w:r>
        <w:t>Утвърдил:</w:t>
      </w:r>
    </w:p>
    <w:p w:rsidR="00A6610C" w:rsidRDefault="00A6610C" w:rsidP="00A72EE4">
      <w:pPr>
        <w:shd w:val="clear" w:color="auto" w:fill="FFFFFF"/>
        <w:spacing w:after="0" w:line="240" w:lineRule="atLeast"/>
        <w:outlineLvl w:val="0"/>
      </w:pPr>
      <w:r>
        <w:t>Директор</w:t>
      </w:r>
    </w:p>
    <w:p w:rsidR="00A6610C" w:rsidRDefault="00A6610C" w:rsidP="00A72EE4">
      <w:pPr>
        <w:shd w:val="clear" w:color="auto" w:fill="FFFFFF"/>
        <w:spacing w:after="0" w:line="240" w:lineRule="atLeast"/>
        <w:outlineLvl w:val="0"/>
      </w:pPr>
      <w:r>
        <w:t>/Н.Иванова/</w:t>
      </w:r>
    </w:p>
    <w:p w:rsidR="003D798F" w:rsidRDefault="003D798F" w:rsidP="00A72EE4">
      <w:pPr>
        <w:shd w:val="clear" w:color="auto" w:fill="FFFFFF"/>
        <w:spacing w:after="0" w:line="240" w:lineRule="atLeast"/>
        <w:outlineLvl w:val="0"/>
      </w:pPr>
    </w:p>
    <w:p w:rsidR="00444CD9" w:rsidRDefault="00444CD9" w:rsidP="00444C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ДЕТСКА ГРАДИНА ,,ИЗГРЕВ” – гр.МОНТАНА</w:t>
      </w:r>
    </w:p>
    <w:p w:rsidR="00444CD9" w:rsidRDefault="00444CD9" w:rsidP="00444CD9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Ул.,,Калето’’№ 1, тел:096 305 956,e-mail dg_11@abv.bg</w:t>
      </w:r>
    </w:p>
    <w:p w:rsidR="00444CD9" w:rsidRDefault="00444CD9" w:rsidP="00444CD9">
      <w:pPr>
        <w:rPr>
          <w:b/>
          <w:lang w:val="en-US"/>
        </w:rPr>
      </w:pPr>
    </w:p>
    <w:p w:rsidR="00444CD9" w:rsidRPr="00444CD9" w:rsidRDefault="00444CD9" w:rsidP="00444CD9">
      <w:pPr>
        <w:rPr>
          <w:b/>
          <w:sz w:val="32"/>
          <w:szCs w:val="32"/>
        </w:rPr>
      </w:pPr>
      <w:r w:rsidRPr="00444CD9">
        <w:rPr>
          <w:b/>
          <w:sz w:val="32"/>
          <w:szCs w:val="32"/>
        </w:rPr>
        <w:t xml:space="preserve">                   Мерки за повишаване  качеството на образование в </w:t>
      </w:r>
    </w:p>
    <w:p w:rsidR="00444CD9" w:rsidRPr="00444CD9" w:rsidRDefault="00444CD9" w:rsidP="00444CD9">
      <w:pPr>
        <w:rPr>
          <w:b/>
          <w:sz w:val="32"/>
          <w:szCs w:val="32"/>
        </w:rPr>
      </w:pPr>
      <w:r w:rsidRPr="00444CD9">
        <w:rPr>
          <w:b/>
          <w:sz w:val="32"/>
          <w:szCs w:val="32"/>
        </w:rPr>
        <w:t xml:space="preserve">                                                   ДГ№ 11,,Изгрев’’</w:t>
      </w:r>
    </w:p>
    <w:p w:rsidR="00444CD9" w:rsidRPr="00444CD9" w:rsidRDefault="00444CD9" w:rsidP="00444CD9">
      <w:r>
        <w:t xml:space="preserve">       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444CD9" w:rsidRDefault="00444CD9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</w:p>
    <w:p w:rsidR="003E4AFB" w:rsidRDefault="00D50E45" w:rsidP="003E4AFB">
      <w:r>
        <w:rPr>
          <w:rFonts w:ascii="Times New Roman" w:eastAsia="Times New Roman" w:hAnsi="Times New Roman" w:cs="Times New Roman"/>
          <w:color w:val="636363"/>
          <w:sz w:val="28"/>
          <w:szCs w:val="28"/>
          <w:lang w:val="en-US"/>
        </w:rPr>
        <w:t xml:space="preserve">           </w:t>
      </w:r>
      <w:r w:rsidR="003E4AFB">
        <w:rPr>
          <w:rFonts w:ascii="Times New Roman" w:eastAsia="Times New Roman" w:hAnsi="Times New Roman" w:cs="Times New Roman"/>
          <w:color w:val="636363"/>
          <w:sz w:val="28"/>
          <w:szCs w:val="28"/>
        </w:rPr>
        <w:t>Главна  ценност в предучилищната образователна система е детето.Всяка идея за развитие на ПУВ и подготовка трябва да бъде  осмисляна през призмата на тази ценност.Интересите на останалите участници в образователния процес – директори, учители,, общинска администрация, МОН, издатели на учебници и учебни помагала, следва  да бъдат подчинени на основната  цел – осигуряване на равен достъп и качествено  образование на децата. Националните цели за развитие на предучилищното възпитание и подготовка, очертават основните мерки за тяхното постигане .</w:t>
      </w:r>
      <w:r w:rsidR="003E4AFB">
        <w:t xml:space="preserve">                </w:t>
      </w:r>
    </w:p>
    <w:p w:rsidR="00A72EE4" w:rsidRPr="002D3848" w:rsidRDefault="00A72EE4" w:rsidP="003E4AFB">
      <w:pPr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Управлението на качеството </w:t>
      </w:r>
      <w:r w:rsidR="00D50E45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на образованието </w:t>
      </w: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е непрекъснат процес на организационно развитие, основан на анализиране, планиране, изпълнение на дейности, оценяване и внасяне на подобрения в работата на детската градина.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Повишаването на качеството на образованието се постига чрез приемственост и синхрон между проверените традиции на българската образователна система и предизвикателствата на съвременните иновации и технологии.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Мерките за повишаване на качеството на образованието са съобразени с изискванията на Закона за предучилищно и училищно образование, за </w:t>
      </w: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lastRenderedPageBreak/>
        <w:t>модернизиране на образователната система и с общия интерес – детската градина да се превърне в привлекателна среда за обучение, възпитание и социализация на децата и активен участник в модели за „учене през целия живот”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Оценяване на качеството на образованието се извършва чрез самооценяване и инспектиране.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Самооценяването се извършва при условия и по ред, определени с държавния образователен стандарт за управлението на качеството в институциите, а инспектирането - при условия и по ред, определени с държавния образователен стандарт за инспектирането на детските градини и училищата.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Съобразно изисквания в Закона за предучилищното и училищното образование, свързан с управлението на качеството в детската градина, е въведено изискването за самооценяване (вътрешна система за управление на качеството в училищата и детските градини). То се извършва ежегодно от комисия в детската градина, чрез дейности, процедури и критерии, определени от детската градина.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Областите, които подлежат на самооценяване, са:</w:t>
      </w:r>
    </w:p>
    <w:p w:rsidR="00A72EE4" w:rsidRPr="002D3848" w:rsidRDefault="00A72EE4" w:rsidP="00A72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управлението</w:t>
      </w: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- ефективното разпределяне, използването и управлението на ресурсите за повишаване на качеството в институцията; Взаимодействие на детската градина с родителската общност. Дейността на Обществения съвет към детската градина</w:t>
      </w:r>
    </w:p>
    <w:p w:rsidR="00A72EE4" w:rsidRPr="002D3848" w:rsidRDefault="00A72EE4" w:rsidP="00A72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образователният процес</w:t>
      </w: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, който включва обучение, възпитание и социализация;</w:t>
      </w:r>
    </w:p>
    <w:p w:rsidR="00A72EE4" w:rsidRPr="002D3848" w:rsidRDefault="00A72EE4" w:rsidP="00A72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взаимодействието на образователната институция с всички заинтересовани страни.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В процеса на оценяване участват децата от различните възрастови групи, учителите, директора , другите педагогически специалисти, както и родителите.</w:t>
      </w:r>
    </w:p>
    <w:p w:rsidR="00A72EE4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D50E45" w:rsidRPr="002D3848" w:rsidRDefault="00D50E45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lastRenderedPageBreak/>
        <w:t>Етапи на самооценяването</w:t>
      </w: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: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Определяне на работната група;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Обучение на членовете на работната група;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Подготовка - определяне на дейностите, процедурите, критериите, показателите и инструментите за самооценяване;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Провеждане на информационна кампания сред учителите, другите педагогически специалисти и родителите;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Проучване на мнението на родителите за качеството на образователните услуги и цялостната дейност на институцията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Провеждане на самооценяването;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Обработване на информацията от проведеното самооценяване;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Анализиране на получените резултати от самооценяването;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Предлагане на мерки за повишаване на качеството на предоставяното образованието, възпитанието и социализацията на всички участници в процеса на самооценяване;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Изготвяне на доклад- анализ за процеса на самооценяване, оценка на резултатите и постиженията, от проведената дейност от самооценяването;</w:t>
      </w:r>
    </w:p>
    <w:p w:rsidR="00A72EE4" w:rsidRPr="002D3848" w:rsidRDefault="00A72EE4" w:rsidP="00A72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Утвърждаване на доклада от самооценяването.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Докладът от самооценяването съдържа:</w:t>
      </w:r>
    </w:p>
    <w:p w:rsidR="00A72EE4" w:rsidRPr="002D3848" w:rsidRDefault="00A72EE4" w:rsidP="00A7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Информация за условията на вътрешната и външната среда, в която функционира детската градина през периода на самооценяването;</w:t>
      </w:r>
    </w:p>
    <w:p w:rsidR="00A72EE4" w:rsidRPr="002D3848" w:rsidRDefault="00A72EE4" w:rsidP="00A7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Данни за използваните инструменти при самооценяването;</w:t>
      </w:r>
    </w:p>
    <w:p w:rsidR="00A72EE4" w:rsidRPr="002D3848" w:rsidRDefault="00A72EE4" w:rsidP="00A7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Данни за резултатите от самооценяването,</w:t>
      </w:r>
    </w:p>
    <w:p w:rsidR="00A72EE4" w:rsidRPr="002D3848" w:rsidRDefault="00A72EE4" w:rsidP="00A7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Сравнение на данните с резултатите от предходното самооценяване;</w:t>
      </w:r>
    </w:p>
    <w:p w:rsidR="00A72EE4" w:rsidRPr="002D3848" w:rsidRDefault="00A72EE4" w:rsidP="00A7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Анализ на резултатите от самооценяването;</w:t>
      </w:r>
    </w:p>
    <w:p w:rsidR="00A72EE4" w:rsidRPr="002D3848" w:rsidRDefault="00A72EE4" w:rsidP="00A72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Предложения за мерки за внасяне на подобрения в работата на институцията за повишаване на качеството на предоставяното образование, срокове и отговорни лица за тяхното изпълнение.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Новата концепция за подобряване на качеството на образованието изисква положителни промени в областите:</w:t>
      </w:r>
    </w:p>
    <w:p w:rsidR="00A72EE4" w:rsidRPr="002D3848" w:rsidRDefault="00A72EE4" w:rsidP="00A72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управление на образованието - гарантирано участие на гражданското общество в изработването, прилагането и мониторинга на стратегиите за развитие на образованието;</w:t>
      </w:r>
    </w:p>
    <w:p w:rsidR="00A72EE4" w:rsidRPr="002D3848" w:rsidRDefault="00A72EE4" w:rsidP="00A72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lastRenderedPageBreak/>
        <w:t>образователна среда - изграждане на толерантна, здравословна и сигурна образователна среда, насърчаваща индивидуалното развитие; ясно определени задължителни знания и умения; привлекателни форми на обучение, представящи разбираемо учебното съдържание; измерими образователни резултати; широко навлизане на нови информационни и комуникационни технологии;</w:t>
      </w:r>
    </w:p>
    <w:p w:rsidR="00A72EE4" w:rsidRPr="002D3848" w:rsidRDefault="00A72EE4" w:rsidP="00A72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учителска професия - целенасочени политики в областта на квалификацията на учителите;</w:t>
      </w:r>
    </w:p>
    <w:p w:rsidR="00A72EE4" w:rsidRPr="002D3848" w:rsidRDefault="00A72EE4" w:rsidP="00A72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мониторинг - създаване на системи за ефективно измерване на образователните постижения и системи за мониторинг на дейността на учителя и образователната институция.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Мерките за повишаване на качеството на предлаганото образов</w:t>
      </w:r>
      <w:r w:rsidR="007D2FCB">
        <w:rPr>
          <w:rFonts w:ascii="Times New Roman" w:eastAsia="Times New Roman" w:hAnsi="Times New Roman" w:cs="Times New Roman"/>
          <w:color w:val="636363"/>
          <w:sz w:val="28"/>
          <w:szCs w:val="28"/>
        </w:rPr>
        <w:t>ание в Детска градина №</w:t>
      </w:r>
      <w:r w:rsidR="0047002C">
        <w:rPr>
          <w:rFonts w:ascii="Times New Roman" w:eastAsia="Times New Roman" w:hAnsi="Times New Roman" w:cs="Times New Roman"/>
          <w:color w:val="636363"/>
          <w:sz w:val="28"/>
          <w:szCs w:val="28"/>
        </w:rPr>
        <w:t>11</w:t>
      </w:r>
      <w:r w:rsidR="007D2FCB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 ,, Изгрев’’</w:t>
      </w: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 се основават на: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Закона за предучилищното и училищното образование,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Националната стратегия за развитие на педагогическите кадри (2014 - 2020)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Наредба № 5 на МОН за детските градини</w:t>
      </w:r>
      <w:r w:rsidR="00D50E45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,Наредба </w:t>
      </w:r>
      <w:r w:rsidR="00D50E45"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№ </w:t>
      </w:r>
      <w:r w:rsidR="00D50E45">
        <w:rPr>
          <w:rFonts w:ascii="Times New Roman" w:eastAsia="Times New Roman" w:hAnsi="Times New Roman" w:cs="Times New Roman"/>
          <w:color w:val="636363"/>
          <w:sz w:val="28"/>
          <w:szCs w:val="28"/>
        </w:rPr>
        <w:t>1</w:t>
      </w:r>
      <w:r w:rsidR="00D50E45"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5 на МОН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ВИЗИЯ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Високото качество на обучението, възпитанието и социализацията на децата от детската градина за превръщането и в привлекателна образователно-възпитателна и културна институция в района.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Детското заведение като институция осъзнава мисията си да обучава, възпитава и социализира децата според държавните образователни изисквания и стандарти, в духа на българските традиционни ценности и общите човешки и демократични ценности на обединена Европа. Да развива индивидуалността и творческите заложби на всички деца, за да посрещнат предизвикателствата на своето време да правят своя избор в бъдеще.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lastRenderedPageBreak/>
        <w:t> Професионализмът и отговорността на педагогическия колектив допринасят за постигане на високи резултати в образователно възпитателния процес, което извежда детската градина на едно</w:t>
      </w:r>
      <w:r w:rsidR="0047002C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 от водещите места в системата на образованието.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Приоритетни направления:</w:t>
      </w:r>
    </w:p>
    <w:p w:rsidR="00A72EE4" w:rsidRPr="002D3848" w:rsidRDefault="00A72EE4" w:rsidP="00A7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Повишаване на качеството на предоставяното образование, възпитание и социализация от детската градина.</w:t>
      </w:r>
    </w:p>
    <w:p w:rsidR="00A72EE4" w:rsidRPr="002D3848" w:rsidRDefault="00A72EE4" w:rsidP="00A7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Развитие на системата за поддържане и повишаване квалификацията на учителите.</w:t>
      </w:r>
    </w:p>
    <w:p w:rsidR="00A72EE4" w:rsidRPr="002D3848" w:rsidRDefault="00A72EE4" w:rsidP="00A7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Утвърждаване на детската градина като иновативен център за образование, възпитание и социализация на децата .</w:t>
      </w:r>
    </w:p>
    <w:p w:rsidR="00A72EE4" w:rsidRPr="002D3848" w:rsidRDefault="00A72EE4" w:rsidP="00A7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Осигуряване на равен достъп до качествено образование и възпитание.</w:t>
      </w:r>
    </w:p>
    <w:p w:rsidR="00A72EE4" w:rsidRPr="002D3848" w:rsidRDefault="00A72EE4" w:rsidP="00A7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Удовлетворяване на образователните потребности на талантливи деца.</w:t>
      </w:r>
    </w:p>
    <w:p w:rsidR="00A72EE4" w:rsidRPr="002D3848" w:rsidRDefault="00A72EE4" w:rsidP="00A7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Постигане на високи резултати от вътрешно и външно оценяване..</w:t>
      </w:r>
    </w:p>
    <w:p w:rsidR="00A72EE4" w:rsidRPr="002D3848" w:rsidRDefault="00A72EE4" w:rsidP="00A7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Взаимодействие с родителската общност и другите заинтересовани представители на местната общност.</w:t>
      </w:r>
    </w:p>
    <w:p w:rsidR="00A72EE4" w:rsidRPr="002D3848" w:rsidRDefault="00A72EE4" w:rsidP="00A7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Подобрение във външната и вътрешната среда на детската градина.</w:t>
      </w:r>
    </w:p>
    <w:p w:rsidR="00A72EE4" w:rsidRPr="002D3848" w:rsidRDefault="00A72EE4" w:rsidP="00A72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Разработване на собствени програми и системи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i/>
          <w:iCs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i/>
          <w:iCs/>
          <w:color w:val="636363"/>
          <w:sz w:val="28"/>
          <w:szCs w:val="28"/>
        </w:rPr>
        <w:t>Програма за превенция на напускане на деца от подготвителните групи на детската градина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i/>
          <w:iCs/>
          <w:color w:val="636363"/>
          <w:sz w:val="28"/>
          <w:szCs w:val="28"/>
        </w:rPr>
        <w:t> Програма за предоставяне на равни възможности и за приобщване на децата към образователния процес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i/>
          <w:iCs/>
          <w:color w:val="636363"/>
          <w:sz w:val="28"/>
          <w:szCs w:val="28"/>
        </w:rPr>
        <w:t> Механизъм за противодействие на насилието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i/>
          <w:iCs/>
          <w:color w:val="636363"/>
          <w:sz w:val="28"/>
          <w:szCs w:val="28"/>
        </w:rPr>
        <w:t> Етичен кодекс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i/>
          <w:iCs/>
          <w:color w:val="636363"/>
          <w:sz w:val="28"/>
          <w:szCs w:val="28"/>
        </w:rPr>
        <w:t> Базисни правила за поведение в групите</w:t>
      </w:r>
    </w:p>
    <w:p w:rsidR="00A72EE4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  <w:lang w:val="en-US"/>
        </w:rPr>
      </w:pPr>
    </w:p>
    <w:p w:rsidR="00D50E45" w:rsidRPr="002D3848" w:rsidRDefault="00D50E45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  <w:lang w:val="en-US"/>
        </w:rPr>
      </w:pP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lastRenderedPageBreak/>
        <w:t>ІІ   ПЛАНИРАНЕ И РЕАЛИЗАЦИЯ НА ДЕЙНОСТИ, ПРОИЗТИЧАЩИ ОТ ПРИОРИТЕТИТЕ ДГ</w:t>
      </w:r>
      <w:r w:rsidR="0047002C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 xml:space="preserve"> 11,,Изгрев’’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Повишаване на качеството на предоставяното образование, възпитание и социализация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Цели: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1.Осигуряване на качествено и ефективно образование, възпитание и социализация.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2.Разширяване и стимулиране на формите за обучение и възпитание в дух на демокрация, гражданска отговорност и патриотизъм, здравно и екологично възпитание, физическа активност и спорт.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3.По-широко навлизане на нови методи на педагогическо взаимодействие и обучение (интерактивност, иновативност, проектна работа).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Дейности за постигане на целите: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Повишаване познавателната активност на децата при педагогическото взаимодействие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Създаване на условия за изяви на децата.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Повишаване качеството на публичните изяви на децата.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Осъществяване на допълнителна работа с децата. Откриване на заложбите на всяко дете и насочване на развитието му в област, в която то ще изяви най-добре своя потенциал. Развиване и подобряване на индивидуалната и диференцирана работа с децата.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Прилагане на подходи, основани на демократични принципи и развити образователни модели, свързани с повишаване успеваемостта на децата в обучението;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Поставяне на детето в активна позиция по отношения на усвояването на нови знания и практическата им приложимост ;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Използване на иновативни педагогични методи и форми за предаване и усвояване на знания;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Извършване на ефективна диференцирана работа с деца със СОП;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Стриктно спазване на изискванията:за безопасност на труда и Правилника за вътрешния ред, закони и наредби, свързани с образованието, опазване на живота и здравето на децата;превенция на различни форми на дискриминация сред деца, педагогически и </w:t>
      </w: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lastRenderedPageBreak/>
        <w:t>непедагогически персонал; здравословни и безопасни условия на обучение, възпитание и труд;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Засилване взаимодействието с родителите и други заинтересовани представители на общността;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Използване на създадени мултимедийни материали;</w:t>
      </w:r>
    </w:p>
    <w:p w:rsidR="00A72EE4" w:rsidRPr="002D3848" w:rsidRDefault="00A72EE4" w:rsidP="00A72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Повишаване на социалните умения на децата чрез подпомагане на физическото, социалното и личностното им развитие;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Развитие на системата за поддържане и повишаване квалификацията на учителите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Цели: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1.Утвърждаване на авторитета и подпомагане на кариерното развитие на учителите, работещи в детската градина.</w:t>
      </w:r>
    </w:p>
    <w:p w:rsidR="00A72EE4" w:rsidRPr="002D3848" w:rsidRDefault="0047002C" w:rsidP="00A72E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>
        <w:rPr>
          <w:rFonts w:ascii="Times New Roman" w:eastAsia="Times New Roman" w:hAnsi="Times New Roman" w:cs="Times New Roman"/>
          <w:color w:val="636363"/>
          <w:sz w:val="28"/>
          <w:szCs w:val="28"/>
        </w:rPr>
        <w:t>Продължаване  и оптимизиране</w:t>
      </w:r>
      <w:r w:rsidR="00A72EE4"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 структурата на изградената система за квалификация.</w:t>
      </w:r>
    </w:p>
    <w:p w:rsidR="00A72EE4" w:rsidRPr="002D3848" w:rsidRDefault="00A72EE4" w:rsidP="00A72E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Разработване на вътрешна система за повишаване на качеството на резултатите.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Дейности за постигане на целите:</w:t>
      </w:r>
    </w:p>
    <w:p w:rsidR="00A72EE4" w:rsidRPr="002D3848" w:rsidRDefault="00A72EE4" w:rsidP="00A72E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Усъвършенстване на създадената система за квалификация, повишаване личната квалификация от всеки учител. Провеждане на въвеждаща, поддържаща и надграждаща квалификация на педагогическата колегия.</w:t>
      </w:r>
    </w:p>
    <w:p w:rsidR="00A72EE4" w:rsidRPr="002D3848" w:rsidRDefault="00A72EE4" w:rsidP="00A72E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Използване на разнообразни форми на квалификационна работа - проблемна група, практикум, тренинг, семинар, лектория, дискусия, участие в научна-практическа конференция, информация от библиотека, интернет.</w:t>
      </w:r>
    </w:p>
    <w:p w:rsidR="00A72EE4" w:rsidRPr="002D3848" w:rsidRDefault="00A72EE4" w:rsidP="00A72E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Създаване на възможност за повишаване на професионално-квалификационната степен за всеки член на педагогическата колегия.</w:t>
      </w:r>
    </w:p>
    <w:p w:rsidR="00A72EE4" w:rsidRPr="002D3848" w:rsidRDefault="00A72EE4" w:rsidP="00A72E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Създаване на условия за повишаване реалните резултати от възпитанието и обучението - засилване качеството на предварителната подготовка, спазване задълженията, произтичащи от ЗПУО и вътрешните правилници и наредби.</w:t>
      </w:r>
    </w:p>
    <w:p w:rsidR="00A72EE4" w:rsidRPr="002D3848" w:rsidRDefault="00A72EE4" w:rsidP="00A72E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Обмен на информация и съобщения чрез електронната поща.</w:t>
      </w:r>
    </w:p>
    <w:p w:rsidR="00A72EE4" w:rsidRPr="002D3848" w:rsidRDefault="00A72EE4" w:rsidP="00A72E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lastRenderedPageBreak/>
        <w:t>Участие във формите за квалификация, организирани на регионално и национално ниво.</w:t>
      </w:r>
    </w:p>
    <w:p w:rsidR="00A72EE4" w:rsidRPr="002D3848" w:rsidRDefault="00A72EE4" w:rsidP="00A72E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Разширяване и усъвършенстване на моделите и формите за контрол, чрез разработване на актуализирани оценъчни карти.</w:t>
      </w:r>
    </w:p>
    <w:p w:rsidR="00A72EE4" w:rsidRPr="002D3848" w:rsidRDefault="00A72EE4" w:rsidP="00A72E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Създаване на механизъм за вътрешен мониторинг и контрол на качеството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Утвърждаване на детската градина, като прилагащо иновативни подходи: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 Цели: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1.Използване на иновативни технологии;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2.Реализиране на ефективна рекламна кампания за използване на иновативните технологии и отразяване постиженията на детската градина;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Дейности за постигане на целите:</w:t>
      </w:r>
    </w:p>
    <w:p w:rsidR="00A72EE4" w:rsidRPr="002D3848" w:rsidRDefault="00A72EE4" w:rsidP="00A72E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Осигуряване на условия за използване на иновативни технологии;</w:t>
      </w:r>
    </w:p>
    <w:p w:rsidR="00A72EE4" w:rsidRPr="002D3848" w:rsidRDefault="00A72EE4" w:rsidP="00A72E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Прилагане на иновативни методи и технологични средства за обучение</w:t>
      </w:r>
    </w:p>
    <w:p w:rsidR="00A72EE4" w:rsidRPr="002D3848" w:rsidRDefault="00A72EE4" w:rsidP="00A72E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Организиране „Ден на отворените врати” в детската градина.</w:t>
      </w:r>
    </w:p>
    <w:p w:rsidR="00A72EE4" w:rsidRPr="002D3848" w:rsidRDefault="00A72EE4" w:rsidP="00A72E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Изготвяне и издаване на информационни, рекламни и други видове табла, рекламни материали и електронни информационни средства, поддържа се динамичен сайт на детската градина.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Осигуряване на равен достъп до качествено образование и възпитание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 Цели: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1.Осигуряване на качествено и ефективно образование, възпитание и социализация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lastRenderedPageBreak/>
        <w:t> 2.Надграждане на знания и умения с цел развитие потенциала на всяко дете и възможност за пълноценна социална реализация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3.Обучение за работа в мултиетническа среда и деца със СОП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Дейности за постигане на целите:</w:t>
      </w:r>
    </w:p>
    <w:p w:rsidR="00A72EE4" w:rsidRPr="002D3848" w:rsidRDefault="00A72EE4" w:rsidP="00A72E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Съвместно обучение и възпитание на деца с различен етнически произход.</w:t>
      </w:r>
    </w:p>
    <w:p w:rsidR="00A72EE4" w:rsidRPr="002D3848" w:rsidRDefault="00A72EE4" w:rsidP="00A72E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Диференциране на грижите спрямо различните потребности на децата.</w:t>
      </w:r>
    </w:p>
    <w:p w:rsidR="00A72EE4" w:rsidRPr="002D3848" w:rsidRDefault="00A72EE4" w:rsidP="00A72E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Работа в мултиетническа среда</w:t>
      </w:r>
    </w:p>
    <w:p w:rsidR="00A72EE4" w:rsidRPr="002D3848" w:rsidRDefault="00A72EE4" w:rsidP="00A72E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Работа с деца със специални образователни потребности</w:t>
      </w:r>
    </w:p>
    <w:p w:rsidR="00A72EE4" w:rsidRPr="002D3848" w:rsidRDefault="00A72EE4" w:rsidP="00A72E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Изграждане на действаща система от консултации за детската градина.</w:t>
      </w:r>
    </w:p>
    <w:p w:rsidR="00A72EE4" w:rsidRPr="002D3848" w:rsidRDefault="00A72EE4" w:rsidP="00A72E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Интегрирано обучение на деца със СОП или хронични заболявания и деца от уязвими групи</w:t>
      </w:r>
    </w:p>
    <w:p w:rsidR="00A72EE4" w:rsidRPr="002D3848" w:rsidRDefault="00A72EE4" w:rsidP="00A72EE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Стимулиране участието на децата в пресъздаването на традиции и обичаи на различните етноси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Удовлетворяване на образователните потребности на даровити деца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 Цели: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1.Откриване на талантливи деца и насърчаване да развиват потенциала си.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2.Създаване на условия за изява на даровити деца в съответствие с техните желания и възможности.</w:t>
      </w:r>
    </w:p>
    <w:p w:rsidR="00A72EE4" w:rsidRPr="002D3848" w:rsidRDefault="00A72EE4" w:rsidP="00A72EE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Развиване ефективността на връзката учител - родител.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4.Чрез творческото развитие на децата да се работи активно в посока утвърждаване на детската градина не само като образователен, но и като духовен и културен център.</w:t>
      </w:r>
    </w:p>
    <w:p w:rsidR="00D50E45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D50E45" w:rsidRDefault="00D50E45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lastRenderedPageBreak/>
        <w:t>Дейности за постигане на целите:</w:t>
      </w:r>
    </w:p>
    <w:p w:rsidR="00A72EE4" w:rsidRPr="002D3848" w:rsidRDefault="00A72EE4" w:rsidP="00A72E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Изграждане на подходяща среда за даровити деца чрез активното съдействие на педагогическата колегия.</w:t>
      </w:r>
    </w:p>
    <w:p w:rsidR="00A72EE4" w:rsidRPr="002D3848" w:rsidRDefault="00A72EE4" w:rsidP="00A72E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Мотивиране и подкрепа на даровитите деца за участие в различни изяви на различни нива - конкурси, пленери, състезания, олимпиади и други.</w:t>
      </w:r>
    </w:p>
    <w:p w:rsidR="00A72EE4" w:rsidRPr="002D3848" w:rsidRDefault="00A72EE4" w:rsidP="00A72EE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Информиране и мотивиране на даровити деца за кандидатстване в програми с финансова подкрепа.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Взаимодействие с родителската общност и другите заинтересовани представители на местната общност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 Цели: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1.Осъществяване процеса на подготовка, обучение и възпитание на децата във взаимодействие и сътрудничество с родителите им.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2.Развиване на конструктивна комуникация във взаимоотношенията в съответствие със ЗПУО.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3.Прилагане на модели на поведение, основани на идеите и принципите на гражданското образование.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4.Спазване на единни педагогични изисквания и стандарти за поведение и успеваемост.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Дейности за постигане на целите:</w:t>
      </w:r>
    </w:p>
    <w:p w:rsidR="00A72EE4" w:rsidRPr="002D3848" w:rsidRDefault="00A72EE4" w:rsidP="00A72E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Повишаване на уменията за работа с родители.</w:t>
      </w:r>
    </w:p>
    <w:p w:rsidR="00A72EE4" w:rsidRPr="002D3848" w:rsidRDefault="00A72EE4" w:rsidP="00A72E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Създаване на информационна банка с данни и координати за връзка с родителите на децата.</w:t>
      </w:r>
    </w:p>
    <w:p w:rsidR="00A72EE4" w:rsidRPr="002D3848" w:rsidRDefault="00A72EE4" w:rsidP="00A72E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 xml:space="preserve">Предоставяне на възможност и оказване на необходимото съдействие на родителите за:срещи с учителите в определеното приемно време или в друго удобно за двете страни време;участие в родителските срещи; присъствие и при желание от тяхна страна да бъдат изслушани, когато се решават въпроси, които засягат права и интереси на детето им; консултиране по въпроси, свързани с </w:t>
      </w: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lastRenderedPageBreak/>
        <w:t>възпитанието на децата от специалист; запознаване срещу подпис с Правилника за дейността на училището и Правилника за вътрешния ред в детската градина;</w:t>
      </w:r>
    </w:p>
    <w:p w:rsidR="00A72EE4" w:rsidRPr="002D3848" w:rsidRDefault="00A72EE4" w:rsidP="00A72E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Педагогическата колегия периодично и своевременно да предоставя информация за успеха и развитието на учениците в образователно-възпитателния процес;</w:t>
      </w:r>
    </w:p>
    <w:p w:rsidR="00A72EE4" w:rsidRPr="002D3848" w:rsidRDefault="00A72EE4" w:rsidP="00A72E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Консултиране на родителите за възможностите и формите за допълнителна работа с детето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</w:t>
      </w:r>
    </w:p>
    <w:p w:rsidR="00A72EE4" w:rsidRPr="002D3848" w:rsidRDefault="00A72EE4" w:rsidP="00A72EE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Участие на родители в отбелязване на празници, изяви, годишнини и посещение на културни институции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Подобрения във външната и вътрешната среда на детската градина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 Цели: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1.Създаване на условия за активна образователно-възпитателна дейност.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2.Подобряване равнището на административно обслужване.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3.Естетизация на околната среда.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4.Осигуряване на модерна материално-техническа база за обучение в съответствие с изискванията на ДОС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Дейности за постигане на целите: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А/ Подобрения във външната среда:</w:t>
      </w:r>
    </w:p>
    <w:p w:rsidR="00A72EE4" w:rsidRPr="002D3848" w:rsidRDefault="00A72EE4" w:rsidP="00A72E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Поддръжка на зелените площи, Оформяне на двора на детската градина</w:t>
      </w:r>
    </w:p>
    <w:p w:rsidR="00A72EE4" w:rsidRPr="002D3848" w:rsidRDefault="00A72EE4" w:rsidP="00A72E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Поддръжка на състоянието на външната среда.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</w:rPr>
        <w:t>Б/. Подобрения във вътрешната среда:</w:t>
      </w:r>
    </w:p>
    <w:p w:rsidR="00A72EE4" w:rsidRPr="002D3848" w:rsidRDefault="00A72EE4" w:rsidP="00A72E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lastRenderedPageBreak/>
        <w:t>Планиране на дейности за подобряване на средата, в която се работи - обзавеждане на стаи, кабинети, коридори.</w:t>
      </w:r>
    </w:p>
    <w:p w:rsidR="00A72EE4" w:rsidRPr="002D3848" w:rsidRDefault="00A72EE4" w:rsidP="00A72E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Поддържане постигнатото ниво на технологично развитие. Стремежът е изпреварващо предоставяне на учителите на съвременна техника за осъществяване на интерактивно обучение.</w:t>
      </w:r>
    </w:p>
    <w:p w:rsidR="00A72EE4" w:rsidRPr="002D3848" w:rsidRDefault="00A72EE4" w:rsidP="00A72E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Поддържане на модерна ИКТ среда:</w:t>
      </w:r>
    </w:p>
    <w:p w:rsidR="00A72EE4" w:rsidRPr="002D3848" w:rsidRDefault="00A72EE4" w:rsidP="00A72E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Осигуряване на ефективна ИКТ среда за съхраняване и използване на електронно съдържание.</w:t>
      </w:r>
    </w:p>
    <w:p w:rsidR="00A72EE4" w:rsidRPr="002D3848" w:rsidRDefault="00A72EE4" w:rsidP="00A72E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Актуализиране на иновативните технологии в образованието.</w:t>
      </w:r>
    </w:p>
    <w:p w:rsidR="00A72EE4" w:rsidRPr="002D3848" w:rsidRDefault="00A72EE4" w:rsidP="00A72EE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Активно участие в електронната свързаност на образователните институции.</w:t>
      </w:r>
    </w:p>
    <w:p w:rsidR="00A72EE4" w:rsidRPr="002D3848" w:rsidRDefault="00A72EE4" w:rsidP="00A72EE4">
      <w:pPr>
        <w:shd w:val="clear" w:color="auto" w:fill="FFFFFF"/>
        <w:spacing w:after="393" w:line="336" w:lineRule="atLeast"/>
        <w:rPr>
          <w:rFonts w:ascii="Times New Roman" w:eastAsia="Times New Roman" w:hAnsi="Times New Roman" w:cs="Times New Roman"/>
          <w:color w:val="636363"/>
          <w:sz w:val="28"/>
          <w:szCs w:val="28"/>
        </w:rPr>
      </w:pPr>
      <w:r w:rsidRPr="002D3848">
        <w:rPr>
          <w:rFonts w:ascii="Times New Roman" w:eastAsia="Times New Roman" w:hAnsi="Times New Roman" w:cs="Times New Roman"/>
          <w:color w:val="636363"/>
          <w:sz w:val="28"/>
          <w:szCs w:val="28"/>
        </w:rPr>
        <w:t> </w:t>
      </w:r>
    </w:p>
    <w:p w:rsidR="00D94D5D" w:rsidRDefault="00D5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</w:p>
    <w:p w:rsidR="00D50E45" w:rsidRPr="002D3848" w:rsidRDefault="00D5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/Н.Иванова/</w:t>
      </w:r>
      <w:bookmarkStart w:id="0" w:name="_GoBack"/>
      <w:bookmarkEnd w:id="0"/>
    </w:p>
    <w:sectPr w:rsidR="00D50E45" w:rsidRPr="002D3848" w:rsidSect="0045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9B0"/>
    <w:multiLevelType w:val="multilevel"/>
    <w:tmpl w:val="FE7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2F0B"/>
    <w:multiLevelType w:val="multilevel"/>
    <w:tmpl w:val="EBA8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5A6E"/>
    <w:multiLevelType w:val="multilevel"/>
    <w:tmpl w:val="D47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63E7C"/>
    <w:multiLevelType w:val="multilevel"/>
    <w:tmpl w:val="1020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94810"/>
    <w:multiLevelType w:val="multilevel"/>
    <w:tmpl w:val="A40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F7430"/>
    <w:multiLevelType w:val="multilevel"/>
    <w:tmpl w:val="624E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45958"/>
    <w:multiLevelType w:val="multilevel"/>
    <w:tmpl w:val="A162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64C65"/>
    <w:multiLevelType w:val="multilevel"/>
    <w:tmpl w:val="21EA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303C0"/>
    <w:multiLevelType w:val="multilevel"/>
    <w:tmpl w:val="06902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8D219A"/>
    <w:multiLevelType w:val="multilevel"/>
    <w:tmpl w:val="A1B8A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877FC"/>
    <w:multiLevelType w:val="multilevel"/>
    <w:tmpl w:val="C186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445F0"/>
    <w:multiLevelType w:val="multilevel"/>
    <w:tmpl w:val="AEF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D307E2"/>
    <w:multiLevelType w:val="multilevel"/>
    <w:tmpl w:val="4432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32EB2"/>
    <w:multiLevelType w:val="multilevel"/>
    <w:tmpl w:val="61EA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24D52"/>
    <w:multiLevelType w:val="multilevel"/>
    <w:tmpl w:val="1F26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2EE4"/>
    <w:rsid w:val="00033625"/>
    <w:rsid w:val="0019006A"/>
    <w:rsid w:val="002A6AD8"/>
    <w:rsid w:val="002D3848"/>
    <w:rsid w:val="002F3B5A"/>
    <w:rsid w:val="003D798F"/>
    <w:rsid w:val="003E4AFB"/>
    <w:rsid w:val="00444CD9"/>
    <w:rsid w:val="00451471"/>
    <w:rsid w:val="0047002C"/>
    <w:rsid w:val="00526C94"/>
    <w:rsid w:val="005D7F5C"/>
    <w:rsid w:val="007D2FCB"/>
    <w:rsid w:val="00A4569A"/>
    <w:rsid w:val="00A6610C"/>
    <w:rsid w:val="00A66D3A"/>
    <w:rsid w:val="00A72EE4"/>
    <w:rsid w:val="00C321CF"/>
    <w:rsid w:val="00CB26DE"/>
    <w:rsid w:val="00CB6AED"/>
    <w:rsid w:val="00D50E45"/>
    <w:rsid w:val="00D94D5D"/>
    <w:rsid w:val="00E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66310-075D-48EF-89F5-14340EC2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471"/>
  </w:style>
  <w:style w:type="paragraph" w:styleId="1">
    <w:name w:val="heading 1"/>
    <w:basedOn w:val="a"/>
    <w:link w:val="10"/>
    <w:uiPriority w:val="9"/>
    <w:qFormat/>
    <w:rsid w:val="00A72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72E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A72EE4"/>
    <w:rPr>
      <w:i/>
      <w:iCs/>
    </w:rPr>
  </w:style>
  <w:style w:type="paragraph" w:styleId="a4">
    <w:name w:val="Normal (Web)"/>
    <w:basedOn w:val="a"/>
    <w:uiPriority w:val="99"/>
    <w:semiHidden/>
    <w:unhideWhenUsed/>
    <w:rsid w:val="00A7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72E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72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GT</cp:lastModifiedBy>
  <cp:revision>4</cp:revision>
  <cp:lastPrinted>2017-09-21T06:13:00Z</cp:lastPrinted>
  <dcterms:created xsi:type="dcterms:W3CDTF">2020-07-21T10:25:00Z</dcterms:created>
  <dcterms:modified xsi:type="dcterms:W3CDTF">2020-08-27T08:19:00Z</dcterms:modified>
</cp:coreProperties>
</file>