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36" w:rsidRDefault="00936836" w:rsidP="00936836">
      <w:pPr>
        <w:pStyle w:val="a3"/>
        <w:tabs>
          <w:tab w:val="left" w:pos="930"/>
          <w:tab w:val="left" w:pos="1755"/>
        </w:tabs>
        <w:ind w:firstLine="708"/>
        <w:jc w:val="center"/>
        <w:rPr>
          <w:b/>
          <w:sz w:val="28"/>
          <w:szCs w:val="28"/>
          <w:lang w:val="bg-BG"/>
        </w:rPr>
      </w:pPr>
      <w:bookmarkStart w:id="0" w:name="_GoBack"/>
      <w:bookmarkEnd w:id="0"/>
      <w:r>
        <w:rPr>
          <w:b/>
          <w:sz w:val="28"/>
          <w:szCs w:val="28"/>
          <w:lang w:val="bg-BG"/>
        </w:rPr>
        <w:t>ДЕТСКА ГРАДИНА № 1</w:t>
      </w:r>
      <w:r w:rsidR="00D73416">
        <w:rPr>
          <w:b/>
          <w:sz w:val="28"/>
          <w:szCs w:val="28"/>
          <w:lang w:val="bg-BG"/>
        </w:rPr>
        <w:t>1 „Изгрев</w:t>
      </w:r>
      <w:r>
        <w:rPr>
          <w:b/>
          <w:sz w:val="28"/>
          <w:szCs w:val="28"/>
          <w:lang w:val="bg-BG"/>
        </w:rPr>
        <w:t>”</w:t>
      </w:r>
    </w:p>
    <w:p w:rsidR="00936836" w:rsidRDefault="00D73416" w:rsidP="00936836">
      <w:pPr>
        <w:pStyle w:val="a3"/>
        <w:pBdr>
          <w:bottom w:val="single" w:sz="4" w:space="0" w:color="auto"/>
        </w:pBdr>
        <w:tabs>
          <w:tab w:val="left" w:pos="930"/>
          <w:tab w:val="left" w:pos="175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ГР. МОНТАНА, УЛ. „КАЛЕТО</w:t>
      </w:r>
      <w:r w:rsidR="00936836">
        <w:rPr>
          <w:b/>
          <w:sz w:val="28"/>
          <w:szCs w:val="28"/>
          <w:lang w:val="bg-BG"/>
        </w:rPr>
        <w:t xml:space="preserve">” № </w:t>
      </w:r>
      <w:r>
        <w:rPr>
          <w:b/>
          <w:sz w:val="28"/>
          <w:szCs w:val="28"/>
        </w:rPr>
        <w:t>1</w:t>
      </w:r>
    </w:p>
    <w:p w:rsidR="00936836" w:rsidRDefault="00D73416" w:rsidP="00936836">
      <w:pPr>
        <w:pStyle w:val="a3"/>
        <w:pBdr>
          <w:bottom w:val="single" w:sz="4" w:space="0" w:color="auto"/>
        </w:pBdr>
        <w:tabs>
          <w:tab w:val="left" w:pos="930"/>
          <w:tab w:val="left" w:pos="175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Тел:096 305 956</w:t>
      </w:r>
      <w:r w:rsidR="00936836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E-mail &amp;dg_11</w:t>
      </w:r>
      <w:r w:rsidR="00936836">
        <w:rPr>
          <w:b/>
          <w:sz w:val="28"/>
          <w:szCs w:val="28"/>
        </w:rPr>
        <w:t>@abv.bg</w:t>
      </w:r>
    </w:p>
    <w:p w:rsidR="00A739BE" w:rsidRDefault="00A739BE"/>
    <w:p w:rsidR="00936836" w:rsidRDefault="00936836"/>
    <w:p w:rsidR="00936836" w:rsidRDefault="00936836" w:rsidP="00936836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ОТЧЕТ ЗА ИЗПЪЛНЕНИЕ НА СТРАТЕГИЯТА ЗА ПОВИШАВАНЕ КАЧЕСТВОТО НА ОБРАЗОВАНИЕТО ВЪЗПИТАНИЕТО СОЦИАЛИЗАЦИЯТА И</w:t>
      </w:r>
      <w:r w:rsidR="00AB0F4D">
        <w:rPr>
          <w:sz w:val="36"/>
          <w:szCs w:val="36"/>
          <w:lang w:val="bg-BG"/>
        </w:rPr>
        <w:t xml:space="preserve"> ОБУЧЕНИЕТО НА ДЕЦАТА ОТ ДГ № 11 ,,ИЗГРЕВ‘‘</w:t>
      </w:r>
      <w:r>
        <w:rPr>
          <w:sz w:val="36"/>
          <w:szCs w:val="36"/>
          <w:lang w:val="bg-BG"/>
        </w:rPr>
        <w:t xml:space="preserve"> МОНТАНА</w:t>
      </w:r>
    </w:p>
    <w:p w:rsidR="00936836" w:rsidRDefault="00936836" w:rsidP="00936836">
      <w:pPr>
        <w:jc w:val="center"/>
        <w:rPr>
          <w:sz w:val="36"/>
          <w:szCs w:val="36"/>
          <w:lang w:val="bg-BG"/>
        </w:rPr>
      </w:pPr>
    </w:p>
    <w:p w:rsidR="00936836" w:rsidRDefault="00D73416" w:rsidP="0093683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градина № 11 ,,Изгрев‘‘- гр.</w:t>
      </w:r>
      <w:r w:rsidR="00936836">
        <w:rPr>
          <w:sz w:val="28"/>
          <w:szCs w:val="28"/>
          <w:lang w:val="bg-BG"/>
        </w:rPr>
        <w:t xml:space="preserve"> Монтана –желано и любимо място за децата .За изпълнението на тази глобална цел , през изтеклите четири години , екипът и ръководството на образователната институция мобилизира умения и сили. Интелектуалното ,емоционално , социално , морално и </w:t>
      </w:r>
      <w:r w:rsidR="00D11B19">
        <w:rPr>
          <w:sz w:val="28"/>
          <w:szCs w:val="28"/>
          <w:lang w:val="bg-BG"/>
        </w:rPr>
        <w:t>физическото развитие на малките възпитаници , беше постигнато чрез разнообразни и компетентни дейности .За нормалното протичане на педагогическите ситуации , педагогическият съвет  създаде  адекватна програмна система , сполучлив избор на учебни помагала и богат набор от методи и похвати за подкрепа и интелектуално развитие на възпитаниците на детската градина. Във всяка една дейност бяха използвани иновации .Това стана възможно благо</w:t>
      </w:r>
      <w:r w:rsidR="00531819">
        <w:rPr>
          <w:sz w:val="28"/>
          <w:szCs w:val="28"/>
          <w:lang w:val="bg-BG"/>
        </w:rPr>
        <w:t xml:space="preserve">дарение на </w:t>
      </w:r>
      <w:r w:rsidR="00D11B19">
        <w:rPr>
          <w:sz w:val="28"/>
          <w:szCs w:val="28"/>
          <w:lang w:val="bg-BG"/>
        </w:rPr>
        <w:t xml:space="preserve"> закупени</w:t>
      </w:r>
      <w:r w:rsidR="00531819">
        <w:rPr>
          <w:sz w:val="28"/>
          <w:szCs w:val="28"/>
          <w:lang w:val="bg-BG"/>
        </w:rPr>
        <w:t>те</w:t>
      </w:r>
      <w:r w:rsidR="00D11B19">
        <w:rPr>
          <w:sz w:val="28"/>
          <w:szCs w:val="28"/>
          <w:lang w:val="bg-BG"/>
        </w:rPr>
        <w:t xml:space="preserve"> интерактивна дъска , лаптопи , </w:t>
      </w:r>
      <w:r w:rsidR="00C208C5">
        <w:rPr>
          <w:sz w:val="28"/>
          <w:szCs w:val="28"/>
          <w:lang w:val="bg-BG"/>
        </w:rPr>
        <w:t>различни озвучителни уреди и игри</w:t>
      </w:r>
      <w:r w:rsidR="00C0381D">
        <w:rPr>
          <w:sz w:val="28"/>
          <w:szCs w:val="28"/>
          <w:lang w:val="bg-BG"/>
        </w:rPr>
        <w:t xml:space="preserve"> </w:t>
      </w:r>
      <w:r w:rsidR="00C208C5">
        <w:rPr>
          <w:sz w:val="28"/>
          <w:szCs w:val="28"/>
          <w:lang w:val="bg-BG"/>
        </w:rPr>
        <w:t>.</w:t>
      </w:r>
      <w:r w:rsidR="00C0381D">
        <w:rPr>
          <w:sz w:val="28"/>
          <w:szCs w:val="28"/>
          <w:lang w:val="bg-BG"/>
        </w:rPr>
        <w:t>Изключително много от режимното време , децата прекарват навън. В предвид сложната и различна 2020 година , въпреки дългите прекъсвания на работния процес , педагозите на детската градина не прекъснаха контакта с родителите .Бяха осъществявани дейности и празнична подготовка от ра</w:t>
      </w:r>
      <w:r w:rsidR="00AC66E7">
        <w:rPr>
          <w:sz w:val="28"/>
          <w:szCs w:val="28"/>
          <w:lang w:val="bg-BG"/>
        </w:rPr>
        <w:t>з</w:t>
      </w:r>
      <w:r w:rsidR="00C0381D">
        <w:rPr>
          <w:sz w:val="28"/>
          <w:szCs w:val="28"/>
          <w:lang w:val="bg-BG"/>
        </w:rPr>
        <w:t>стояние.</w:t>
      </w:r>
      <w:r w:rsidR="009E405E">
        <w:rPr>
          <w:sz w:val="28"/>
          <w:szCs w:val="28"/>
          <w:lang w:val="bg-BG"/>
        </w:rPr>
        <w:t xml:space="preserve"> За изтеклите 4 години всички придобивки са заплатен</w:t>
      </w:r>
      <w:r>
        <w:rPr>
          <w:sz w:val="28"/>
          <w:szCs w:val="28"/>
          <w:lang w:val="bg-BG"/>
        </w:rPr>
        <w:t>и от бюджета на детската градина – подобрение на материалната база, ремонтиране на коридорните помещения, интерактивна дъска,  техника, подмяна на подовите настилки , закупуване на секционни шкафове</w:t>
      </w:r>
      <w:r w:rsidR="009B360A">
        <w:rPr>
          <w:sz w:val="28"/>
          <w:szCs w:val="28"/>
        </w:rPr>
        <w:t>,</w:t>
      </w:r>
      <w:r w:rsidR="009B360A">
        <w:rPr>
          <w:sz w:val="28"/>
          <w:szCs w:val="28"/>
          <w:lang w:val="bg-BG"/>
        </w:rPr>
        <w:t xml:space="preserve">освежаване на занималните, </w:t>
      </w:r>
      <w:proofErr w:type="spellStart"/>
      <w:r w:rsidR="009B360A">
        <w:rPr>
          <w:sz w:val="28"/>
          <w:szCs w:val="28"/>
          <w:lang w:val="bg-BG"/>
        </w:rPr>
        <w:t>изгаждане</w:t>
      </w:r>
      <w:proofErr w:type="spellEnd"/>
      <w:r w:rsidR="009B360A">
        <w:rPr>
          <w:sz w:val="28"/>
          <w:szCs w:val="28"/>
          <w:lang w:val="bg-BG"/>
        </w:rPr>
        <w:t xml:space="preserve"> на алпинеум в двора на ДГ, закупуване на </w:t>
      </w:r>
      <w:proofErr w:type="spellStart"/>
      <w:r w:rsidR="009B360A">
        <w:rPr>
          <w:sz w:val="28"/>
          <w:szCs w:val="28"/>
          <w:lang w:val="bg-BG"/>
        </w:rPr>
        <w:t>компютри,цветен</w:t>
      </w:r>
      <w:proofErr w:type="spellEnd"/>
      <w:r w:rsidR="009B360A">
        <w:rPr>
          <w:sz w:val="28"/>
          <w:szCs w:val="28"/>
          <w:lang w:val="bg-BG"/>
        </w:rPr>
        <w:t xml:space="preserve"> </w:t>
      </w:r>
      <w:proofErr w:type="spellStart"/>
      <w:r w:rsidR="009B360A">
        <w:rPr>
          <w:sz w:val="28"/>
          <w:szCs w:val="28"/>
          <w:lang w:val="bg-BG"/>
        </w:rPr>
        <w:t>принтер,ламинатор</w:t>
      </w:r>
      <w:proofErr w:type="spellEnd"/>
      <w:r w:rsidR="009B360A">
        <w:rPr>
          <w:sz w:val="28"/>
          <w:szCs w:val="28"/>
          <w:lang w:val="bg-BG"/>
        </w:rPr>
        <w:t>, хладилен фризер и др</w:t>
      </w:r>
      <w:r>
        <w:rPr>
          <w:sz w:val="28"/>
          <w:szCs w:val="28"/>
          <w:lang w:val="bg-BG"/>
        </w:rPr>
        <w:t>.</w:t>
      </w:r>
    </w:p>
    <w:p w:rsidR="009E405E" w:rsidRDefault="009E405E" w:rsidP="0093683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От гор</w:t>
      </w:r>
      <w:r w:rsidR="00D73416">
        <w:rPr>
          <w:sz w:val="28"/>
          <w:szCs w:val="28"/>
          <w:lang w:val="bg-BG"/>
        </w:rPr>
        <w:t>еизложеното е видно , че ДГ № 11,,Изгрев‘‘</w:t>
      </w:r>
      <w:r>
        <w:rPr>
          <w:sz w:val="28"/>
          <w:szCs w:val="28"/>
          <w:lang w:val="bg-BG"/>
        </w:rPr>
        <w:t xml:space="preserve"> става все по-функционална , привлекателна и желана от гражданите на Монтана. Създадена е уникална и иновативна среда във всички помещения за децата , стимулираща и насърчаваща развитието и реализацията на силните страни и заложби на детето</w:t>
      </w:r>
      <w:r w:rsidR="00AD33A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.</w:t>
      </w:r>
      <w:r w:rsidR="00AD33AB">
        <w:rPr>
          <w:sz w:val="28"/>
          <w:szCs w:val="28"/>
          <w:lang w:val="bg-BG"/>
        </w:rPr>
        <w:t>Постиженията на децата са публикуване , след съгласие на родителите , на страницата на детската градина и в някои социални мрежи.</w:t>
      </w:r>
    </w:p>
    <w:p w:rsidR="009E405E" w:rsidRDefault="009E405E" w:rsidP="0093683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Голяма част ат ангажиментите на ръководството на образователната институция ,бяха насочени към квалификацията на служителите .През периода 2016-2020 г </w:t>
      </w:r>
      <w:r w:rsidR="00A13B1B">
        <w:rPr>
          <w:sz w:val="28"/>
          <w:szCs w:val="28"/>
          <w:lang w:val="bg-BG"/>
        </w:rPr>
        <w:t>всичк</w:t>
      </w:r>
      <w:r w:rsidR="00D73416">
        <w:rPr>
          <w:sz w:val="28"/>
          <w:szCs w:val="28"/>
          <w:lang w:val="bg-BG"/>
        </w:rPr>
        <w:t>и педагози придобиха  кредити за квалификации. Една учителка придоби</w:t>
      </w:r>
      <w:r w:rsidR="00A13B1B">
        <w:rPr>
          <w:sz w:val="28"/>
          <w:szCs w:val="28"/>
          <w:lang w:val="bg-BG"/>
        </w:rPr>
        <w:t xml:space="preserve"> образователн</w:t>
      </w:r>
      <w:r w:rsidR="00D73416">
        <w:rPr>
          <w:sz w:val="28"/>
          <w:szCs w:val="28"/>
          <w:lang w:val="bg-BG"/>
        </w:rPr>
        <w:t xml:space="preserve">а степен  Магистър ,  две </w:t>
      </w:r>
      <w:r w:rsidR="009B360A">
        <w:rPr>
          <w:sz w:val="28"/>
          <w:szCs w:val="28"/>
          <w:lang w:val="bg-BG"/>
        </w:rPr>
        <w:t>учителки -</w:t>
      </w:r>
      <w:r w:rsidR="00D73416">
        <w:rPr>
          <w:sz w:val="28"/>
          <w:szCs w:val="28"/>
          <w:lang w:val="bg-BG"/>
        </w:rPr>
        <w:t xml:space="preserve">бакалавър и </w:t>
      </w:r>
      <w:r w:rsidR="00A13B1B">
        <w:rPr>
          <w:sz w:val="28"/>
          <w:szCs w:val="28"/>
          <w:lang w:val="bg-BG"/>
        </w:rPr>
        <w:t xml:space="preserve"> педаго</w:t>
      </w:r>
      <w:r w:rsidR="00AD33AB">
        <w:rPr>
          <w:sz w:val="28"/>
          <w:szCs w:val="28"/>
          <w:lang w:val="bg-BG"/>
        </w:rPr>
        <w:t>гически</w:t>
      </w:r>
      <w:r w:rsidR="00D73416">
        <w:rPr>
          <w:sz w:val="28"/>
          <w:szCs w:val="28"/>
          <w:lang w:val="bg-BG"/>
        </w:rPr>
        <w:t>те</w:t>
      </w:r>
      <w:r w:rsidR="00AD33AB">
        <w:rPr>
          <w:sz w:val="28"/>
          <w:szCs w:val="28"/>
          <w:lang w:val="bg-BG"/>
        </w:rPr>
        <w:t xml:space="preserve"> специалисти придобиха </w:t>
      </w:r>
      <w:r w:rsidR="009B360A">
        <w:rPr>
          <w:sz w:val="28"/>
          <w:szCs w:val="28"/>
          <w:lang w:val="bg-BG"/>
        </w:rPr>
        <w:t>2 учителки -</w:t>
      </w:r>
      <w:r w:rsidR="00A13B1B">
        <w:rPr>
          <w:sz w:val="28"/>
          <w:szCs w:val="28"/>
          <w:lang w:val="bg-BG"/>
        </w:rPr>
        <w:t xml:space="preserve"> </w:t>
      </w:r>
      <w:r w:rsidR="00A13B1B">
        <w:rPr>
          <w:sz w:val="28"/>
          <w:szCs w:val="28"/>
        </w:rPr>
        <w:t xml:space="preserve">IV и </w:t>
      </w:r>
      <w:r w:rsidR="009B360A">
        <w:rPr>
          <w:sz w:val="28"/>
          <w:szCs w:val="28"/>
          <w:lang w:val="bg-BG"/>
        </w:rPr>
        <w:t>7учителки-</w:t>
      </w:r>
      <w:r w:rsidR="00A13B1B">
        <w:rPr>
          <w:sz w:val="28"/>
          <w:szCs w:val="28"/>
        </w:rPr>
        <w:t xml:space="preserve">V </w:t>
      </w:r>
      <w:r w:rsidR="00A13B1B">
        <w:rPr>
          <w:sz w:val="28"/>
          <w:szCs w:val="28"/>
          <w:lang w:val="bg-BG"/>
        </w:rPr>
        <w:t>ПКС.</w:t>
      </w:r>
    </w:p>
    <w:p w:rsidR="009B360A" w:rsidRDefault="009B360A" w:rsidP="0093683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ДГ11,,Изгрев‘‘работим по проект на </w:t>
      </w:r>
      <w:proofErr w:type="spellStart"/>
      <w:r>
        <w:rPr>
          <w:sz w:val="28"/>
          <w:szCs w:val="28"/>
          <w:lang w:val="bg-BG"/>
        </w:rPr>
        <w:t>ДГ,,От</w:t>
      </w:r>
      <w:proofErr w:type="spellEnd"/>
      <w:r>
        <w:rPr>
          <w:sz w:val="28"/>
          <w:szCs w:val="28"/>
          <w:lang w:val="bg-BG"/>
        </w:rPr>
        <w:t xml:space="preserve"> къде започва България‘‘ и ,,За здравето на нашите деца.‘‘, тъй като ние смятаме че здравето е най ценно за човека и формирането на национално самосъзнание и отговорност стои в основата на изграждането на личността още от най-ранна </w:t>
      </w:r>
      <w:proofErr w:type="spellStart"/>
      <w:r>
        <w:rPr>
          <w:sz w:val="28"/>
          <w:szCs w:val="28"/>
          <w:lang w:val="bg-BG"/>
        </w:rPr>
        <w:t>възраст.Проектните</w:t>
      </w:r>
      <w:proofErr w:type="spellEnd"/>
      <w:r>
        <w:rPr>
          <w:sz w:val="28"/>
          <w:szCs w:val="28"/>
          <w:lang w:val="bg-BG"/>
        </w:rPr>
        <w:t xml:space="preserve"> дейности са съвместно с родителите , които са наши активни партньори. родители</w:t>
      </w:r>
    </w:p>
    <w:p w:rsidR="00AD33AB" w:rsidRDefault="00D73416" w:rsidP="0093683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Кандидатствахме по проект ,,ПУДОС‘‘  за финансиране по проекти, но два пъти не бяхме одобрени. </w:t>
      </w:r>
    </w:p>
    <w:p w:rsidR="00B40921" w:rsidRPr="00B40921" w:rsidRDefault="00B40921" w:rsidP="00B40921">
      <w:pPr>
        <w:pStyle w:val="a5"/>
        <w:spacing w:before="6"/>
        <w:ind w:left="0"/>
        <w:rPr>
          <w:sz w:val="28"/>
          <w:szCs w:val="28"/>
        </w:rPr>
      </w:pPr>
    </w:p>
    <w:p w:rsidR="00B40921" w:rsidRPr="00B40921" w:rsidRDefault="00B40921" w:rsidP="00B40921">
      <w:pPr>
        <w:pStyle w:val="1"/>
        <w:ind w:left="904"/>
        <w:jc w:val="left"/>
        <w:rPr>
          <w:sz w:val="28"/>
          <w:szCs w:val="28"/>
        </w:rPr>
      </w:pPr>
      <w:r w:rsidRPr="00B40921">
        <w:rPr>
          <w:sz w:val="28"/>
          <w:szCs w:val="28"/>
        </w:rPr>
        <w:t>Резултати, които получихме:</w:t>
      </w:r>
    </w:p>
    <w:p w:rsidR="00B40921" w:rsidRPr="008C7476" w:rsidRDefault="00B40921" w:rsidP="00B40921">
      <w:pPr>
        <w:pStyle w:val="a5"/>
        <w:spacing w:before="6"/>
        <w:ind w:left="0"/>
        <w:rPr>
          <w:b/>
          <w:sz w:val="28"/>
          <w:szCs w:val="28"/>
        </w:rPr>
      </w:pPr>
    </w:p>
    <w:p w:rsidR="00B40921" w:rsidRPr="008C7476" w:rsidRDefault="00B40921" w:rsidP="00B40921">
      <w:pPr>
        <w:pStyle w:val="a7"/>
        <w:numPr>
          <w:ilvl w:val="0"/>
          <w:numId w:val="2"/>
        </w:numPr>
        <w:tabs>
          <w:tab w:val="left" w:pos="1612"/>
          <w:tab w:val="left" w:pos="1613"/>
        </w:tabs>
        <w:spacing w:before="1"/>
        <w:ind w:right="197"/>
        <w:rPr>
          <w:sz w:val="28"/>
          <w:szCs w:val="28"/>
        </w:rPr>
      </w:pPr>
      <w:r w:rsidRPr="008C7476">
        <w:rPr>
          <w:sz w:val="28"/>
          <w:szCs w:val="28"/>
        </w:rPr>
        <w:t>Постигнахме високо качество на обучение и възпитание, чрез повишаване професионалната компетентност и квалификацията на</w:t>
      </w:r>
      <w:r w:rsidRPr="008C7476">
        <w:rPr>
          <w:spacing w:val="-4"/>
          <w:sz w:val="28"/>
          <w:szCs w:val="28"/>
        </w:rPr>
        <w:t xml:space="preserve"> </w:t>
      </w:r>
      <w:r w:rsidRPr="008C7476">
        <w:rPr>
          <w:sz w:val="28"/>
          <w:szCs w:val="28"/>
        </w:rPr>
        <w:t>персонала.</w:t>
      </w:r>
    </w:p>
    <w:p w:rsidR="00B40921" w:rsidRPr="008C7476" w:rsidRDefault="00B40921" w:rsidP="00B40921">
      <w:pPr>
        <w:pStyle w:val="a7"/>
        <w:numPr>
          <w:ilvl w:val="0"/>
          <w:numId w:val="2"/>
        </w:numPr>
        <w:tabs>
          <w:tab w:val="left" w:pos="1612"/>
          <w:tab w:val="left" w:pos="1613"/>
        </w:tabs>
        <w:spacing w:before="1"/>
        <w:ind w:right="197"/>
        <w:rPr>
          <w:sz w:val="28"/>
          <w:szCs w:val="28"/>
        </w:rPr>
      </w:pPr>
      <w:r w:rsidRPr="008C7476">
        <w:rPr>
          <w:sz w:val="28"/>
          <w:szCs w:val="28"/>
        </w:rPr>
        <w:t>Доброто качеството на образователния процес бе основано на новите процедури за оценяване и</w:t>
      </w:r>
      <w:r w:rsidRPr="008C7476">
        <w:rPr>
          <w:spacing w:val="-3"/>
          <w:sz w:val="28"/>
          <w:szCs w:val="28"/>
        </w:rPr>
        <w:t xml:space="preserve"> </w:t>
      </w:r>
      <w:r w:rsidRPr="008C7476">
        <w:rPr>
          <w:sz w:val="28"/>
          <w:szCs w:val="28"/>
        </w:rPr>
        <w:t>самооценяване.</w:t>
      </w:r>
    </w:p>
    <w:p w:rsidR="00B40921" w:rsidRPr="008C7476" w:rsidRDefault="00B40921" w:rsidP="00B40921">
      <w:pPr>
        <w:pStyle w:val="a7"/>
        <w:numPr>
          <w:ilvl w:val="0"/>
          <w:numId w:val="2"/>
        </w:numPr>
        <w:tabs>
          <w:tab w:val="left" w:pos="1612"/>
          <w:tab w:val="left" w:pos="1613"/>
        </w:tabs>
        <w:spacing w:before="1"/>
        <w:ind w:right="197"/>
        <w:rPr>
          <w:sz w:val="28"/>
          <w:szCs w:val="28"/>
        </w:rPr>
      </w:pPr>
      <w:r w:rsidRPr="008C7476">
        <w:rPr>
          <w:sz w:val="28"/>
          <w:szCs w:val="28"/>
        </w:rPr>
        <w:t>В</w:t>
      </w:r>
      <w:r w:rsidRPr="008C7476">
        <w:rPr>
          <w:sz w:val="28"/>
          <w:szCs w:val="28"/>
        </w:rPr>
        <w:tab/>
        <w:t>работата</w:t>
      </w:r>
      <w:r w:rsidRPr="008C7476">
        <w:rPr>
          <w:sz w:val="28"/>
          <w:szCs w:val="28"/>
        </w:rPr>
        <w:tab/>
        <w:t>формирахме</w:t>
      </w:r>
      <w:r w:rsidRPr="008C7476">
        <w:rPr>
          <w:sz w:val="28"/>
          <w:szCs w:val="28"/>
        </w:rPr>
        <w:tab/>
        <w:t>качества</w:t>
      </w:r>
      <w:r w:rsidRPr="008C7476">
        <w:rPr>
          <w:sz w:val="28"/>
          <w:szCs w:val="28"/>
        </w:rPr>
        <w:tab/>
        <w:t>и</w:t>
      </w:r>
      <w:r w:rsidRPr="008C7476">
        <w:rPr>
          <w:sz w:val="28"/>
          <w:szCs w:val="28"/>
        </w:rPr>
        <w:tab/>
        <w:t>добродетели,</w:t>
      </w:r>
      <w:r w:rsidRPr="008C7476">
        <w:rPr>
          <w:sz w:val="28"/>
          <w:szCs w:val="28"/>
        </w:rPr>
        <w:tab/>
      </w:r>
      <w:r w:rsidRPr="008C7476">
        <w:rPr>
          <w:spacing w:val="-3"/>
          <w:sz w:val="28"/>
          <w:szCs w:val="28"/>
        </w:rPr>
        <w:t xml:space="preserve">приятелски </w:t>
      </w:r>
      <w:r w:rsidRPr="008C7476">
        <w:rPr>
          <w:sz w:val="28"/>
          <w:szCs w:val="28"/>
        </w:rPr>
        <w:t>взаимоотношения, толерантност и</w:t>
      </w:r>
      <w:r w:rsidRPr="008C7476">
        <w:rPr>
          <w:spacing w:val="-3"/>
          <w:sz w:val="28"/>
          <w:szCs w:val="28"/>
        </w:rPr>
        <w:t xml:space="preserve"> </w:t>
      </w:r>
      <w:r w:rsidRPr="008C7476">
        <w:rPr>
          <w:sz w:val="28"/>
          <w:szCs w:val="28"/>
        </w:rPr>
        <w:t>взаимопомощ.</w:t>
      </w:r>
    </w:p>
    <w:p w:rsidR="00B40921" w:rsidRPr="008C7476" w:rsidRDefault="00B40921" w:rsidP="00B40921">
      <w:pPr>
        <w:pStyle w:val="a7"/>
        <w:numPr>
          <w:ilvl w:val="0"/>
          <w:numId w:val="2"/>
        </w:numPr>
        <w:tabs>
          <w:tab w:val="left" w:pos="1612"/>
          <w:tab w:val="left" w:pos="1613"/>
        </w:tabs>
        <w:spacing w:before="1"/>
        <w:ind w:right="197"/>
        <w:rPr>
          <w:sz w:val="28"/>
          <w:szCs w:val="28"/>
        </w:rPr>
      </w:pPr>
      <w:r w:rsidRPr="008C7476">
        <w:rPr>
          <w:sz w:val="28"/>
          <w:szCs w:val="28"/>
        </w:rPr>
        <w:t>Дейностите бяха насочени към формиране на позитивно мислене, да помагаш, да се стремиш към</w:t>
      </w:r>
      <w:r w:rsidRPr="008C7476">
        <w:rPr>
          <w:spacing w:val="-4"/>
          <w:sz w:val="28"/>
          <w:szCs w:val="28"/>
        </w:rPr>
        <w:t xml:space="preserve"> </w:t>
      </w:r>
      <w:r w:rsidRPr="008C7476">
        <w:rPr>
          <w:sz w:val="28"/>
          <w:szCs w:val="28"/>
        </w:rPr>
        <w:t>красивото.</w:t>
      </w:r>
    </w:p>
    <w:p w:rsidR="00B40921" w:rsidRPr="008C7476" w:rsidRDefault="00B40921" w:rsidP="00B40921">
      <w:pPr>
        <w:pStyle w:val="a7"/>
        <w:numPr>
          <w:ilvl w:val="0"/>
          <w:numId w:val="2"/>
        </w:numPr>
        <w:tabs>
          <w:tab w:val="left" w:pos="1612"/>
          <w:tab w:val="left" w:pos="1613"/>
        </w:tabs>
        <w:spacing w:before="1"/>
        <w:ind w:right="197"/>
        <w:rPr>
          <w:sz w:val="28"/>
          <w:szCs w:val="28"/>
        </w:rPr>
      </w:pPr>
      <w:r w:rsidRPr="008C7476">
        <w:rPr>
          <w:sz w:val="28"/>
          <w:szCs w:val="28"/>
        </w:rPr>
        <w:t>Важна роля за постигането на целта изигра създаването на позитивна педагогическа</w:t>
      </w:r>
      <w:r w:rsidRPr="008C7476">
        <w:rPr>
          <w:spacing w:val="-18"/>
          <w:sz w:val="28"/>
          <w:szCs w:val="28"/>
        </w:rPr>
        <w:t xml:space="preserve"> </w:t>
      </w:r>
      <w:r w:rsidRPr="008C7476">
        <w:rPr>
          <w:sz w:val="28"/>
          <w:szCs w:val="28"/>
        </w:rPr>
        <w:t>среда,</w:t>
      </w:r>
      <w:r w:rsidRPr="008C7476">
        <w:rPr>
          <w:spacing w:val="-17"/>
          <w:sz w:val="28"/>
          <w:szCs w:val="28"/>
        </w:rPr>
        <w:t xml:space="preserve"> </w:t>
      </w:r>
      <w:r w:rsidRPr="008C7476">
        <w:rPr>
          <w:sz w:val="28"/>
          <w:szCs w:val="28"/>
        </w:rPr>
        <w:t>формиране</w:t>
      </w:r>
      <w:r w:rsidRPr="008C7476">
        <w:rPr>
          <w:spacing w:val="-18"/>
          <w:sz w:val="28"/>
          <w:szCs w:val="28"/>
        </w:rPr>
        <w:t xml:space="preserve"> </w:t>
      </w:r>
      <w:r w:rsidRPr="008C7476">
        <w:rPr>
          <w:sz w:val="28"/>
          <w:szCs w:val="28"/>
        </w:rPr>
        <w:t>на</w:t>
      </w:r>
      <w:r w:rsidRPr="008C7476">
        <w:rPr>
          <w:spacing w:val="-18"/>
          <w:sz w:val="28"/>
          <w:szCs w:val="28"/>
        </w:rPr>
        <w:t xml:space="preserve"> </w:t>
      </w:r>
      <w:r w:rsidRPr="008C7476">
        <w:rPr>
          <w:sz w:val="28"/>
          <w:szCs w:val="28"/>
        </w:rPr>
        <w:t>ценности</w:t>
      </w:r>
      <w:r w:rsidRPr="008C7476">
        <w:rPr>
          <w:spacing w:val="-16"/>
          <w:sz w:val="28"/>
          <w:szCs w:val="28"/>
        </w:rPr>
        <w:t xml:space="preserve"> </w:t>
      </w:r>
      <w:r w:rsidRPr="008C7476">
        <w:rPr>
          <w:sz w:val="28"/>
          <w:szCs w:val="28"/>
        </w:rPr>
        <w:t>качества</w:t>
      </w:r>
      <w:r w:rsidRPr="008C7476">
        <w:rPr>
          <w:spacing w:val="-15"/>
          <w:sz w:val="28"/>
          <w:szCs w:val="28"/>
        </w:rPr>
        <w:t xml:space="preserve"> </w:t>
      </w:r>
      <w:r w:rsidRPr="008C7476">
        <w:rPr>
          <w:sz w:val="28"/>
          <w:szCs w:val="28"/>
        </w:rPr>
        <w:t>за</w:t>
      </w:r>
      <w:r w:rsidRPr="008C7476">
        <w:rPr>
          <w:spacing w:val="-18"/>
          <w:sz w:val="28"/>
          <w:szCs w:val="28"/>
        </w:rPr>
        <w:t xml:space="preserve"> </w:t>
      </w:r>
      <w:r w:rsidRPr="008C7476">
        <w:rPr>
          <w:sz w:val="28"/>
          <w:szCs w:val="28"/>
        </w:rPr>
        <w:t>туширане</w:t>
      </w:r>
      <w:r w:rsidRPr="008C7476">
        <w:rPr>
          <w:spacing w:val="-18"/>
          <w:sz w:val="28"/>
          <w:szCs w:val="28"/>
        </w:rPr>
        <w:t xml:space="preserve"> </w:t>
      </w:r>
      <w:r w:rsidRPr="008C7476">
        <w:rPr>
          <w:sz w:val="28"/>
          <w:szCs w:val="28"/>
        </w:rPr>
        <w:t>на</w:t>
      </w:r>
      <w:r w:rsidRPr="008C7476">
        <w:rPr>
          <w:spacing w:val="-15"/>
          <w:sz w:val="28"/>
          <w:szCs w:val="28"/>
        </w:rPr>
        <w:t xml:space="preserve"> </w:t>
      </w:r>
      <w:r w:rsidRPr="008C7476">
        <w:rPr>
          <w:sz w:val="28"/>
          <w:szCs w:val="28"/>
        </w:rPr>
        <w:t>агресията</w:t>
      </w:r>
      <w:r w:rsidRPr="008C7476">
        <w:rPr>
          <w:spacing w:val="-17"/>
          <w:sz w:val="28"/>
          <w:szCs w:val="28"/>
        </w:rPr>
        <w:t xml:space="preserve"> </w:t>
      </w:r>
      <w:r w:rsidRPr="008C7476">
        <w:rPr>
          <w:sz w:val="28"/>
          <w:szCs w:val="28"/>
        </w:rPr>
        <w:t>в</w:t>
      </w:r>
      <w:r w:rsidRPr="008C7476">
        <w:rPr>
          <w:spacing w:val="-17"/>
          <w:sz w:val="28"/>
          <w:szCs w:val="28"/>
        </w:rPr>
        <w:t xml:space="preserve"> </w:t>
      </w:r>
      <w:r w:rsidRPr="008C7476">
        <w:rPr>
          <w:sz w:val="28"/>
          <w:szCs w:val="28"/>
        </w:rPr>
        <w:t>децата.</w:t>
      </w:r>
    </w:p>
    <w:p w:rsidR="00B40921" w:rsidRPr="008C7476" w:rsidRDefault="00B40921" w:rsidP="00B40921">
      <w:pPr>
        <w:pStyle w:val="a7"/>
        <w:numPr>
          <w:ilvl w:val="0"/>
          <w:numId w:val="2"/>
        </w:numPr>
        <w:tabs>
          <w:tab w:val="left" w:pos="1612"/>
          <w:tab w:val="left" w:pos="1613"/>
        </w:tabs>
        <w:spacing w:before="1"/>
        <w:ind w:right="197"/>
        <w:rPr>
          <w:sz w:val="28"/>
          <w:szCs w:val="28"/>
        </w:rPr>
      </w:pPr>
      <w:r w:rsidRPr="008C7476">
        <w:rPr>
          <w:sz w:val="28"/>
          <w:szCs w:val="28"/>
        </w:rPr>
        <w:lastRenderedPageBreak/>
        <w:t>Използваха се иновативни, интерактивни педагогически форми, технологии, методи и похвати в цялостния</w:t>
      </w:r>
      <w:r w:rsidRPr="008C7476">
        <w:rPr>
          <w:spacing w:val="-4"/>
          <w:sz w:val="28"/>
          <w:szCs w:val="28"/>
        </w:rPr>
        <w:t xml:space="preserve"> </w:t>
      </w:r>
      <w:r w:rsidRPr="008C7476">
        <w:rPr>
          <w:sz w:val="28"/>
          <w:szCs w:val="28"/>
        </w:rPr>
        <w:t>процес.</w:t>
      </w:r>
    </w:p>
    <w:p w:rsidR="00B40921" w:rsidRPr="008C7476" w:rsidRDefault="00B40921" w:rsidP="00B40921">
      <w:pPr>
        <w:pStyle w:val="a7"/>
        <w:numPr>
          <w:ilvl w:val="0"/>
          <w:numId w:val="2"/>
        </w:numPr>
        <w:tabs>
          <w:tab w:val="left" w:pos="1612"/>
          <w:tab w:val="left" w:pos="1613"/>
        </w:tabs>
        <w:spacing w:before="1"/>
        <w:ind w:right="197"/>
        <w:rPr>
          <w:sz w:val="28"/>
          <w:szCs w:val="28"/>
        </w:rPr>
      </w:pPr>
      <w:r w:rsidRPr="008C7476">
        <w:rPr>
          <w:sz w:val="28"/>
          <w:szCs w:val="28"/>
        </w:rPr>
        <w:t>Покриване на ДОС от децата при входящата и изходяща диагностика, формиране интерес към образователно – възпитателно съдържание и отлична подготовка за първи</w:t>
      </w:r>
      <w:r w:rsidRPr="008C7476">
        <w:rPr>
          <w:spacing w:val="-2"/>
          <w:sz w:val="28"/>
          <w:szCs w:val="28"/>
        </w:rPr>
        <w:t xml:space="preserve"> </w:t>
      </w:r>
      <w:r w:rsidRPr="008C7476">
        <w:rPr>
          <w:sz w:val="28"/>
          <w:szCs w:val="28"/>
        </w:rPr>
        <w:t>клас.</w:t>
      </w:r>
    </w:p>
    <w:p w:rsidR="00B40921" w:rsidRPr="008C7476" w:rsidRDefault="00B40921" w:rsidP="00B40921">
      <w:pPr>
        <w:pStyle w:val="a7"/>
        <w:numPr>
          <w:ilvl w:val="0"/>
          <w:numId w:val="2"/>
        </w:numPr>
        <w:tabs>
          <w:tab w:val="left" w:pos="378"/>
        </w:tabs>
        <w:ind w:right="200"/>
        <w:rPr>
          <w:sz w:val="28"/>
          <w:szCs w:val="28"/>
        </w:rPr>
      </w:pPr>
      <w:r w:rsidRPr="008C7476">
        <w:rPr>
          <w:sz w:val="28"/>
          <w:szCs w:val="28"/>
        </w:rPr>
        <w:t>Работихме за усъвършенстване на системата на квалификация, обучение, чувство за отговорност, инициативност  и гражданска</w:t>
      </w:r>
      <w:r w:rsidRPr="008C7476">
        <w:rPr>
          <w:spacing w:val="-6"/>
          <w:sz w:val="28"/>
          <w:szCs w:val="28"/>
        </w:rPr>
        <w:t xml:space="preserve"> </w:t>
      </w:r>
      <w:r w:rsidRPr="008C7476">
        <w:rPr>
          <w:sz w:val="28"/>
          <w:szCs w:val="28"/>
        </w:rPr>
        <w:t>отговорност.</w:t>
      </w:r>
    </w:p>
    <w:p w:rsidR="00B40921" w:rsidRPr="008C7476" w:rsidRDefault="00B40921" w:rsidP="00B40921">
      <w:pPr>
        <w:pStyle w:val="a7"/>
        <w:numPr>
          <w:ilvl w:val="0"/>
          <w:numId w:val="2"/>
        </w:numPr>
        <w:tabs>
          <w:tab w:val="left" w:pos="378"/>
        </w:tabs>
        <w:ind w:right="200"/>
        <w:rPr>
          <w:sz w:val="28"/>
          <w:szCs w:val="28"/>
        </w:rPr>
      </w:pPr>
      <w:r w:rsidRPr="008C7476">
        <w:rPr>
          <w:sz w:val="28"/>
          <w:szCs w:val="28"/>
        </w:rPr>
        <w:t>Всички процеси в детската градина бяха прозрачни.</w:t>
      </w:r>
    </w:p>
    <w:p w:rsidR="00B40921" w:rsidRPr="008C7476" w:rsidRDefault="00B40921" w:rsidP="00B40921">
      <w:pPr>
        <w:pStyle w:val="a7"/>
        <w:numPr>
          <w:ilvl w:val="0"/>
          <w:numId w:val="2"/>
        </w:numPr>
        <w:tabs>
          <w:tab w:val="left" w:pos="378"/>
        </w:tabs>
        <w:ind w:right="200"/>
        <w:rPr>
          <w:sz w:val="28"/>
          <w:szCs w:val="28"/>
        </w:rPr>
      </w:pPr>
      <w:r w:rsidRPr="008C7476">
        <w:rPr>
          <w:sz w:val="28"/>
          <w:szCs w:val="28"/>
        </w:rPr>
        <w:t>Разви се системата</w:t>
      </w:r>
      <w:r w:rsidRPr="008C7476">
        <w:rPr>
          <w:spacing w:val="-5"/>
          <w:sz w:val="28"/>
          <w:szCs w:val="28"/>
        </w:rPr>
        <w:t xml:space="preserve"> </w:t>
      </w:r>
      <w:r w:rsidRPr="008C7476">
        <w:rPr>
          <w:sz w:val="28"/>
          <w:szCs w:val="28"/>
        </w:rPr>
        <w:t>за</w:t>
      </w:r>
      <w:r w:rsidRPr="008C7476">
        <w:rPr>
          <w:spacing w:val="-7"/>
          <w:sz w:val="28"/>
          <w:szCs w:val="28"/>
        </w:rPr>
        <w:t xml:space="preserve"> </w:t>
      </w:r>
      <w:r w:rsidRPr="008C7476">
        <w:rPr>
          <w:sz w:val="28"/>
          <w:szCs w:val="28"/>
        </w:rPr>
        <w:t>квалификация,</w:t>
      </w:r>
      <w:r w:rsidRPr="008C7476">
        <w:rPr>
          <w:spacing w:val="-7"/>
          <w:sz w:val="28"/>
          <w:szCs w:val="28"/>
        </w:rPr>
        <w:t xml:space="preserve"> </w:t>
      </w:r>
      <w:r w:rsidRPr="008C7476">
        <w:rPr>
          <w:sz w:val="28"/>
          <w:szCs w:val="28"/>
        </w:rPr>
        <w:t>чрез</w:t>
      </w:r>
      <w:r w:rsidRPr="008C7476">
        <w:rPr>
          <w:spacing w:val="-5"/>
          <w:sz w:val="28"/>
          <w:szCs w:val="28"/>
        </w:rPr>
        <w:t xml:space="preserve"> </w:t>
      </w:r>
      <w:r w:rsidRPr="008C7476">
        <w:rPr>
          <w:sz w:val="28"/>
          <w:szCs w:val="28"/>
        </w:rPr>
        <w:t>проучване</w:t>
      </w:r>
      <w:r w:rsidRPr="008C7476">
        <w:rPr>
          <w:spacing w:val="-5"/>
          <w:sz w:val="28"/>
          <w:szCs w:val="28"/>
        </w:rPr>
        <w:t xml:space="preserve"> </w:t>
      </w:r>
      <w:r w:rsidRPr="008C7476">
        <w:rPr>
          <w:sz w:val="28"/>
          <w:szCs w:val="28"/>
        </w:rPr>
        <w:t>и</w:t>
      </w:r>
      <w:r w:rsidRPr="008C7476">
        <w:rPr>
          <w:spacing w:val="-6"/>
          <w:sz w:val="28"/>
          <w:szCs w:val="28"/>
        </w:rPr>
        <w:t xml:space="preserve"> </w:t>
      </w:r>
      <w:r w:rsidRPr="008C7476">
        <w:rPr>
          <w:sz w:val="28"/>
          <w:szCs w:val="28"/>
        </w:rPr>
        <w:t>обсъждане</w:t>
      </w:r>
      <w:r w:rsidRPr="008C7476">
        <w:rPr>
          <w:spacing w:val="-7"/>
          <w:sz w:val="28"/>
          <w:szCs w:val="28"/>
        </w:rPr>
        <w:t xml:space="preserve"> </w:t>
      </w:r>
      <w:r w:rsidRPr="008C7476">
        <w:rPr>
          <w:sz w:val="28"/>
          <w:szCs w:val="28"/>
        </w:rPr>
        <w:t>на</w:t>
      </w:r>
      <w:r w:rsidRPr="008C7476">
        <w:rPr>
          <w:spacing w:val="-8"/>
          <w:sz w:val="28"/>
          <w:szCs w:val="28"/>
        </w:rPr>
        <w:t xml:space="preserve"> </w:t>
      </w:r>
      <w:r w:rsidRPr="008C7476">
        <w:rPr>
          <w:sz w:val="28"/>
          <w:szCs w:val="28"/>
        </w:rPr>
        <w:t>нуждите</w:t>
      </w:r>
      <w:r w:rsidRPr="008C7476">
        <w:rPr>
          <w:spacing w:val="-7"/>
          <w:sz w:val="28"/>
          <w:szCs w:val="28"/>
        </w:rPr>
        <w:t xml:space="preserve"> </w:t>
      </w:r>
      <w:r w:rsidRPr="008C7476">
        <w:rPr>
          <w:sz w:val="28"/>
          <w:szCs w:val="28"/>
        </w:rPr>
        <w:t>и</w:t>
      </w:r>
      <w:r w:rsidRPr="008C7476">
        <w:rPr>
          <w:spacing w:val="-3"/>
          <w:sz w:val="28"/>
          <w:szCs w:val="28"/>
        </w:rPr>
        <w:t xml:space="preserve"> </w:t>
      </w:r>
      <w:r w:rsidRPr="008C7476">
        <w:rPr>
          <w:sz w:val="28"/>
          <w:szCs w:val="28"/>
        </w:rPr>
        <w:t>потребностите</w:t>
      </w:r>
      <w:r w:rsidRPr="008C7476">
        <w:rPr>
          <w:spacing w:val="-8"/>
          <w:sz w:val="28"/>
          <w:szCs w:val="28"/>
        </w:rPr>
        <w:t xml:space="preserve"> </w:t>
      </w:r>
      <w:r w:rsidRPr="008C7476">
        <w:rPr>
          <w:sz w:val="28"/>
          <w:szCs w:val="28"/>
        </w:rPr>
        <w:t>на екипа.</w:t>
      </w:r>
      <w:r w:rsidRPr="008C7476">
        <w:rPr>
          <w:sz w:val="28"/>
          <w:szCs w:val="28"/>
          <w:lang w:val="en-US"/>
        </w:rPr>
        <w:t xml:space="preserve"> </w:t>
      </w:r>
      <w:r w:rsidRPr="008C7476">
        <w:rPr>
          <w:sz w:val="28"/>
          <w:szCs w:val="28"/>
        </w:rPr>
        <w:t>Това даде възможност на екипа за творчество и иновации и за обмен на добри практики. През отчетния период всички педагогически специалисти получиха необходимия брой кредити и дори повече.</w:t>
      </w:r>
    </w:p>
    <w:p w:rsidR="00B40921" w:rsidRPr="008C7476" w:rsidRDefault="00B40921" w:rsidP="00B40921">
      <w:pPr>
        <w:pStyle w:val="a7"/>
        <w:numPr>
          <w:ilvl w:val="0"/>
          <w:numId w:val="2"/>
        </w:numPr>
        <w:tabs>
          <w:tab w:val="left" w:pos="378"/>
        </w:tabs>
        <w:ind w:right="200"/>
        <w:rPr>
          <w:sz w:val="28"/>
          <w:szCs w:val="28"/>
        </w:rPr>
      </w:pPr>
      <w:r w:rsidRPr="008C7476">
        <w:rPr>
          <w:sz w:val="28"/>
          <w:szCs w:val="28"/>
        </w:rPr>
        <w:t>Организираните събития и публични изяви дадоха възможност родители и общественост да се запознаят с</w:t>
      </w:r>
      <w:r w:rsidR="009B360A">
        <w:rPr>
          <w:sz w:val="28"/>
          <w:szCs w:val="28"/>
        </w:rPr>
        <w:t xml:space="preserve"> успехите на деца и екип на ДГ11</w:t>
      </w:r>
    </w:p>
    <w:p w:rsidR="00B40921" w:rsidRPr="008C7476" w:rsidRDefault="00B40921" w:rsidP="00B40921">
      <w:pPr>
        <w:pStyle w:val="a7"/>
        <w:numPr>
          <w:ilvl w:val="0"/>
          <w:numId w:val="2"/>
        </w:numPr>
        <w:tabs>
          <w:tab w:val="left" w:pos="378"/>
        </w:tabs>
        <w:ind w:right="200"/>
        <w:rPr>
          <w:sz w:val="28"/>
          <w:szCs w:val="28"/>
        </w:rPr>
      </w:pPr>
      <w:r w:rsidRPr="008C7476">
        <w:rPr>
          <w:sz w:val="28"/>
          <w:szCs w:val="28"/>
        </w:rPr>
        <w:t xml:space="preserve"> В детското заведение е наличен </w:t>
      </w:r>
      <w:r w:rsidRPr="008C7476">
        <w:rPr>
          <w:spacing w:val="-2"/>
          <w:sz w:val="28"/>
          <w:szCs w:val="28"/>
        </w:rPr>
        <w:t xml:space="preserve">дух </w:t>
      </w:r>
      <w:r w:rsidRPr="008C7476">
        <w:rPr>
          <w:sz w:val="28"/>
          <w:szCs w:val="28"/>
        </w:rPr>
        <w:t>на сътрудничество , регламентиране времето за комуникация, споделяне на притеснения и инициативи, за отчитане празниците на всеки от персонала.</w:t>
      </w:r>
    </w:p>
    <w:p w:rsidR="00607E80" w:rsidRDefault="00B40921" w:rsidP="00B40921">
      <w:pPr>
        <w:pStyle w:val="a7"/>
        <w:numPr>
          <w:ilvl w:val="0"/>
          <w:numId w:val="2"/>
        </w:numPr>
        <w:tabs>
          <w:tab w:val="left" w:pos="378"/>
        </w:tabs>
        <w:ind w:right="200"/>
        <w:rPr>
          <w:sz w:val="28"/>
          <w:szCs w:val="28"/>
        </w:rPr>
      </w:pPr>
      <w:r w:rsidRPr="008C7476">
        <w:rPr>
          <w:sz w:val="28"/>
          <w:szCs w:val="28"/>
        </w:rPr>
        <w:t>Подсигуряваха се ежегодно средства</w:t>
      </w:r>
      <w:r w:rsidRPr="008C7476">
        <w:rPr>
          <w:spacing w:val="-8"/>
          <w:sz w:val="28"/>
          <w:szCs w:val="28"/>
        </w:rPr>
        <w:t xml:space="preserve"> </w:t>
      </w:r>
      <w:r w:rsidRPr="008C7476">
        <w:rPr>
          <w:sz w:val="28"/>
          <w:szCs w:val="28"/>
        </w:rPr>
        <w:t>за</w:t>
      </w:r>
      <w:r w:rsidRPr="008C7476">
        <w:rPr>
          <w:spacing w:val="-8"/>
          <w:sz w:val="28"/>
          <w:szCs w:val="28"/>
        </w:rPr>
        <w:t xml:space="preserve"> </w:t>
      </w:r>
      <w:r w:rsidRPr="008C7476">
        <w:rPr>
          <w:sz w:val="28"/>
          <w:szCs w:val="28"/>
        </w:rPr>
        <w:t>непрекъсната</w:t>
      </w:r>
      <w:r w:rsidRPr="008C7476">
        <w:rPr>
          <w:spacing w:val="-6"/>
          <w:sz w:val="28"/>
          <w:szCs w:val="28"/>
        </w:rPr>
        <w:t xml:space="preserve"> </w:t>
      </w:r>
      <w:r w:rsidRPr="008C7476">
        <w:rPr>
          <w:sz w:val="28"/>
          <w:szCs w:val="28"/>
        </w:rPr>
        <w:t>квалификация</w:t>
      </w:r>
      <w:r w:rsidRPr="008C7476">
        <w:rPr>
          <w:spacing w:val="-7"/>
          <w:sz w:val="28"/>
          <w:szCs w:val="28"/>
        </w:rPr>
        <w:t xml:space="preserve"> </w:t>
      </w:r>
      <w:r w:rsidRPr="008C7476">
        <w:rPr>
          <w:sz w:val="28"/>
          <w:szCs w:val="28"/>
        </w:rPr>
        <w:t>на</w:t>
      </w:r>
      <w:r w:rsidRPr="008C7476">
        <w:rPr>
          <w:spacing w:val="-7"/>
          <w:sz w:val="28"/>
          <w:szCs w:val="28"/>
        </w:rPr>
        <w:t xml:space="preserve"> </w:t>
      </w:r>
      <w:r w:rsidRPr="008C7476">
        <w:rPr>
          <w:sz w:val="28"/>
          <w:szCs w:val="28"/>
        </w:rPr>
        <w:t>педагогическия</w:t>
      </w:r>
      <w:r w:rsidRPr="008C7476">
        <w:rPr>
          <w:spacing w:val="-7"/>
          <w:sz w:val="28"/>
          <w:szCs w:val="28"/>
        </w:rPr>
        <w:t xml:space="preserve"> </w:t>
      </w:r>
      <w:r w:rsidRPr="008C7476">
        <w:rPr>
          <w:sz w:val="28"/>
          <w:szCs w:val="28"/>
        </w:rPr>
        <w:t>персонал. Чрез осигуряване на разнообразни форми на квалификация на екипа е налице добра компютърна грамотност, която дава по- добро качество за предварителна</w:t>
      </w:r>
      <w:r w:rsidRPr="008C7476">
        <w:rPr>
          <w:spacing w:val="-12"/>
          <w:sz w:val="28"/>
          <w:szCs w:val="28"/>
        </w:rPr>
        <w:t xml:space="preserve"> </w:t>
      </w:r>
      <w:r w:rsidR="00607E80">
        <w:rPr>
          <w:sz w:val="28"/>
          <w:szCs w:val="28"/>
        </w:rPr>
        <w:t>подготовка.</w:t>
      </w:r>
    </w:p>
    <w:p w:rsidR="00607E80" w:rsidRDefault="00607E80" w:rsidP="00607E80">
      <w:pPr>
        <w:rPr>
          <w:lang w:val="bg-BG" w:eastAsia="bg-BG" w:bidi="bg-BG"/>
        </w:rPr>
      </w:pPr>
    </w:p>
    <w:p w:rsidR="00607E80" w:rsidRPr="00607E80" w:rsidRDefault="00607E80" w:rsidP="00607E80">
      <w:pPr>
        <w:tabs>
          <w:tab w:val="left" w:pos="1613"/>
        </w:tabs>
        <w:rPr>
          <w:sz w:val="28"/>
          <w:szCs w:val="28"/>
        </w:rPr>
      </w:pPr>
      <w:r>
        <w:rPr>
          <w:lang w:val="bg-BG" w:eastAsia="bg-BG" w:bidi="bg-BG"/>
        </w:rPr>
        <w:tab/>
      </w:r>
      <w:proofErr w:type="spellStart"/>
      <w:r w:rsidRPr="00607E80">
        <w:rPr>
          <w:sz w:val="28"/>
          <w:szCs w:val="28"/>
        </w:rPr>
        <w:t>Повиши</w:t>
      </w:r>
      <w:proofErr w:type="spellEnd"/>
      <w:r w:rsidRPr="00607E80">
        <w:rPr>
          <w:sz w:val="28"/>
          <w:szCs w:val="28"/>
        </w:rPr>
        <w:t xml:space="preserve"> </w:t>
      </w:r>
      <w:proofErr w:type="spellStart"/>
      <w:r w:rsidRPr="00607E80">
        <w:rPr>
          <w:sz w:val="28"/>
          <w:szCs w:val="28"/>
        </w:rPr>
        <w:t>се</w:t>
      </w:r>
      <w:proofErr w:type="spellEnd"/>
      <w:r w:rsidRPr="00607E80">
        <w:rPr>
          <w:sz w:val="28"/>
          <w:szCs w:val="28"/>
        </w:rPr>
        <w:t xml:space="preserve"> </w:t>
      </w:r>
      <w:proofErr w:type="spellStart"/>
      <w:r w:rsidRPr="00607E80">
        <w:rPr>
          <w:sz w:val="28"/>
          <w:szCs w:val="28"/>
        </w:rPr>
        <w:t>професионалния</w:t>
      </w:r>
      <w:proofErr w:type="spellEnd"/>
      <w:r w:rsidRPr="00607E80">
        <w:rPr>
          <w:sz w:val="28"/>
          <w:szCs w:val="28"/>
        </w:rPr>
        <w:t xml:space="preserve"> </w:t>
      </w:r>
      <w:proofErr w:type="spellStart"/>
      <w:r w:rsidRPr="00607E80">
        <w:rPr>
          <w:sz w:val="28"/>
          <w:szCs w:val="28"/>
        </w:rPr>
        <w:t>статус</w:t>
      </w:r>
      <w:proofErr w:type="spellEnd"/>
      <w:r w:rsidRPr="00607E80">
        <w:rPr>
          <w:sz w:val="28"/>
          <w:szCs w:val="28"/>
        </w:rPr>
        <w:t xml:space="preserve"> </w:t>
      </w:r>
      <w:proofErr w:type="spellStart"/>
      <w:r w:rsidRPr="00607E80">
        <w:rPr>
          <w:sz w:val="28"/>
          <w:szCs w:val="28"/>
        </w:rPr>
        <w:t>на</w:t>
      </w:r>
      <w:proofErr w:type="spellEnd"/>
      <w:r w:rsidRPr="00607E80">
        <w:rPr>
          <w:spacing w:val="-3"/>
          <w:sz w:val="28"/>
          <w:szCs w:val="28"/>
        </w:rPr>
        <w:t xml:space="preserve"> </w:t>
      </w:r>
      <w:proofErr w:type="spellStart"/>
      <w:r w:rsidRPr="00607E80">
        <w:rPr>
          <w:sz w:val="28"/>
          <w:szCs w:val="28"/>
        </w:rPr>
        <w:t>учителя</w:t>
      </w:r>
      <w:proofErr w:type="spellEnd"/>
      <w:r w:rsidRPr="00607E80">
        <w:rPr>
          <w:sz w:val="28"/>
          <w:szCs w:val="28"/>
        </w:rPr>
        <w:t>.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  <w:tab w:val="left" w:pos="3490"/>
          <w:tab w:val="left" w:pos="4010"/>
          <w:tab w:val="left" w:pos="5464"/>
          <w:tab w:val="left" w:pos="6011"/>
          <w:tab w:val="left" w:pos="7423"/>
          <w:tab w:val="left" w:pos="9141"/>
        </w:tabs>
        <w:ind w:right="194" w:firstLine="1132"/>
        <w:rPr>
          <w:sz w:val="28"/>
          <w:szCs w:val="28"/>
        </w:rPr>
      </w:pPr>
      <w:r w:rsidRPr="008C7476">
        <w:rPr>
          <w:sz w:val="28"/>
          <w:szCs w:val="28"/>
        </w:rPr>
        <w:t>Удовлетвориха</w:t>
      </w:r>
      <w:r w:rsidRPr="008C7476">
        <w:rPr>
          <w:sz w:val="28"/>
          <w:szCs w:val="28"/>
        </w:rPr>
        <w:tab/>
        <w:t>се</w:t>
      </w:r>
      <w:r w:rsidRPr="008C7476">
        <w:rPr>
          <w:sz w:val="28"/>
          <w:szCs w:val="28"/>
        </w:rPr>
        <w:tab/>
        <w:t>интересите</w:t>
      </w:r>
      <w:r w:rsidRPr="008C7476">
        <w:rPr>
          <w:sz w:val="28"/>
          <w:szCs w:val="28"/>
        </w:rPr>
        <w:tab/>
        <w:t>на</w:t>
      </w:r>
      <w:r w:rsidRPr="008C7476">
        <w:rPr>
          <w:sz w:val="28"/>
          <w:szCs w:val="28"/>
        </w:rPr>
        <w:tab/>
        <w:t>учителите,</w:t>
      </w:r>
      <w:r w:rsidRPr="008C7476">
        <w:rPr>
          <w:sz w:val="28"/>
          <w:szCs w:val="28"/>
        </w:rPr>
        <w:tab/>
        <w:t>личностното</w:t>
      </w:r>
      <w:r w:rsidRPr="008C7476">
        <w:rPr>
          <w:sz w:val="28"/>
          <w:szCs w:val="28"/>
        </w:rPr>
        <w:tab/>
      </w:r>
      <w:r w:rsidRPr="008C7476">
        <w:rPr>
          <w:spacing w:val="-18"/>
          <w:sz w:val="28"/>
          <w:szCs w:val="28"/>
        </w:rPr>
        <w:t xml:space="preserve">и </w:t>
      </w:r>
      <w:r w:rsidRPr="008C7476">
        <w:rPr>
          <w:sz w:val="28"/>
          <w:szCs w:val="28"/>
        </w:rPr>
        <w:t>професионално израстване и кариерно</w:t>
      </w:r>
      <w:r w:rsidRPr="008C7476">
        <w:rPr>
          <w:spacing w:val="-5"/>
          <w:sz w:val="28"/>
          <w:szCs w:val="28"/>
        </w:rPr>
        <w:t xml:space="preserve"> </w:t>
      </w:r>
      <w:r w:rsidRPr="008C7476">
        <w:rPr>
          <w:sz w:val="28"/>
          <w:szCs w:val="28"/>
        </w:rPr>
        <w:t>развитие.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spacing w:before="1"/>
        <w:ind w:right="198" w:firstLine="1132"/>
        <w:rPr>
          <w:sz w:val="28"/>
          <w:szCs w:val="28"/>
        </w:rPr>
      </w:pPr>
      <w:r w:rsidRPr="008C7476">
        <w:rPr>
          <w:sz w:val="28"/>
          <w:szCs w:val="28"/>
        </w:rPr>
        <w:t>Формира се чувство на значимост и отговорност във всички работещи в детската</w:t>
      </w:r>
      <w:r w:rsidRPr="008C7476">
        <w:rPr>
          <w:spacing w:val="-1"/>
          <w:sz w:val="28"/>
          <w:szCs w:val="28"/>
        </w:rPr>
        <w:t xml:space="preserve"> </w:t>
      </w:r>
      <w:r w:rsidRPr="008C7476">
        <w:rPr>
          <w:sz w:val="28"/>
          <w:szCs w:val="28"/>
        </w:rPr>
        <w:t>градина.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left="1612" w:hanging="284"/>
        <w:jc w:val="both"/>
        <w:rPr>
          <w:sz w:val="28"/>
          <w:szCs w:val="28"/>
        </w:rPr>
      </w:pPr>
      <w:r w:rsidRPr="008C7476">
        <w:rPr>
          <w:sz w:val="28"/>
          <w:szCs w:val="28"/>
        </w:rPr>
        <w:t>Работеше</w:t>
      </w:r>
      <w:r w:rsidR="009B360A">
        <w:rPr>
          <w:sz w:val="28"/>
          <w:szCs w:val="28"/>
        </w:rPr>
        <w:t xml:space="preserve"> се</w:t>
      </w:r>
      <w:r w:rsidRPr="008C7476">
        <w:rPr>
          <w:sz w:val="28"/>
          <w:szCs w:val="28"/>
        </w:rPr>
        <w:t xml:space="preserve"> за запазване облика на детската</w:t>
      </w:r>
      <w:r w:rsidRPr="008C7476">
        <w:rPr>
          <w:spacing w:val="-6"/>
          <w:sz w:val="28"/>
          <w:szCs w:val="28"/>
        </w:rPr>
        <w:t xml:space="preserve"> </w:t>
      </w:r>
      <w:r w:rsidRPr="008C7476">
        <w:rPr>
          <w:sz w:val="28"/>
          <w:szCs w:val="28"/>
        </w:rPr>
        <w:t>градина.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spacing w:before="1"/>
        <w:ind w:left="1612" w:hanging="284"/>
        <w:jc w:val="both"/>
        <w:rPr>
          <w:sz w:val="28"/>
          <w:szCs w:val="28"/>
        </w:rPr>
      </w:pPr>
      <w:r w:rsidRPr="008C7476">
        <w:rPr>
          <w:sz w:val="28"/>
          <w:szCs w:val="28"/>
        </w:rPr>
        <w:t>Създаване на среда на взаимопомощ и</w:t>
      </w:r>
      <w:r w:rsidRPr="008C7476">
        <w:rPr>
          <w:spacing w:val="-6"/>
          <w:sz w:val="28"/>
          <w:szCs w:val="28"/>
        </w:rPr>
        <w:t xml:space="preserve"> </w:t>
      </w:r>
      <w:r w:rsidRPr="008C7476">
        <w:rPr>
          <w:sz w:val="28"/>
          <w:szCs w:val="28"/>
        </w:rPr>
        <w:t>подкрепа.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right="201" w:firstLine="1132"/>
        <w:jc w:val="both"/>
        <w:rPr>
          <w:sz w:val="28"/>
          <w:szCs w:val="28"/>
        </w:rPr>
      </w:pPr>
      <w:r w:rsidRPr="008C7476">
        <w:rPr>
          <w:sz w:val="28"/>
          <w:szCs w:val="28"/>
        </w:rPr>
        <w:t>Включваха се родители и общественост във всички форми на дейност в детската</w:t>
      </w:r>
      <w:r w:rsidRPr="008C7476">
        <w:rPr>
          <w:spacing w:val="-1"/>
          <w:sz w:val="28"/>
          <w:szCs w:val="28"/>
        </w:rPr>
        <w:t xml:space="preserve"> </w:t>
      </w:r>
      <w:r w:rsidRPr="008C7476">
        <w:rPr>
          <w:sz w:val="28"/>
          <w:szCs w:val="28"/>
        </w:rPr>
        <w:t>градина;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right="199" w:firstLine="1132"/>
        <w:jc w:val="both"/>
        <w:rPr>
          <w:sz w:val="28"/>
          <w:szCs w:val="28"/>
        </w:rPr>
      </w:pPr>
      <w:r w:rsidRPr="008C7476">
        <w:rPr>
          <w:sz w:val="28"/>
          <w:szCs w:val="28"/>
        </w:rPr>
        <w:t>Оптимизирахме и модернизирахме материалната база със собствени средства и труд , и дарения;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right="198" w:firstLine="1132"/>
        <w:jc w:val="both"/>
        <w:rPr>
          <w:sz w:val="28"/>
          <w:szCs w:val="28"/>
        </w:rPr>
      </w:pPr>
      <w:r w:rsidRPr="008C7476">
        <w:rPr>
          <w:sz w:val="28"/>
          <w:szCs w:val="28"/>
        </w:rPr>
        <w:t>Постиженията на детската градина отраз</w:t>
      </w:r>
      <w:r w:rsidR="00707291">
        <w:rPr>
          <w:sz w:val="28"/>
          <w:szCs w:val="28"/>
        </w:rPr>
        <w:t xml:space="preserve">явахме в сайта, </w:t>
      </w:r>
      <w:proofErr w:type="spellStart"/>
      <w:r w:rsidR="00707291">
        <w:rPr>
          <w:sz w:val="28"/>
          <w:szCs w:val="28"/>
        </w:rPr>
        <w:t>фейсбук</w:t>
      </w:r>
      <w:proofErr w:type="spellEnd"/>
      <w:r w:rsidR="00707291">
        <w:rPr>
          <w:sz w:val="28"/>
          <w:szCs w:val="28"/>
        </w:rPr>
        <w:t xml:space="preserve"> групите </w:t>
      </w:r>
      <w:r w:rsidRPr="008C7476">
        <w:rPr>
          <w:sz w:val="28"/>
          <w:szCs w:val="28"/>
        </w:rPr>
        <w:t xml:space="preserve"> на отделните възрастови групи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spacing w:before="69"/>
        <w:ind w:right="201" w:firstLine="1132"/>
        <w:jc w:val="both"/>
        <w:rPr>
          <w:sz w:val="28"/>
          <w:szCs w:val="28"/>
        </w:rPr>
      </w:pPr>
      <w:r w:rsidRPr="008C7476">
        <w:rPr>
          <w:sz w:val="28"/>
          <w:szCs w:val="28"/>
        </w:rPr>
        <w:lastRenderedPageBreak/>
        <w:t>За утвърждаване авторитета на детската градина работихме за добрите партньорски отношения между обществения съвет, родители</w:t>
      </w:r>
      <w:r w:rsidR="00D73416">
        <w:rPr>
          <w:sz w:val="28"/>
          <w:szCs w:val="28"/>
        </w:rPr>
        <w:t>те и общността.</w:t>
      </w:r>
    </w:p>
    <w:p w:rsidR="00607E80" w:rsidRPr="00806138" w:rsidRDefault="00607E80" w:rsidP="00806138">
      <w:pPr>
        <w:pStyle w:val="a7"/>
        <w:numPr>
          <w:ilvl w:val="1"/>
          <w:numId w:val="1"/>
        </w:numPr>
        <w:tabs>
          <w:tab w:val="left" w:pos="1613"/>
        </w:tabs>
        <w:spacing w:before="69"/>
        <w:ind w:right="201" w:firstLine="1132"/>
        <w:jc w:val="both"/>
        <w:rPr>
          <w:sz w:val="28"/>
          <w:szCs w:val="28"/>
        </w:rPr>
      </w:pPr>
      <w:r w:rsidRPr="008C7476">
        <w:rPr>
          <w:sz w:val="28"/>
          <w:szCs w:val="28"/>
        </w:rPr>
        <w:t>Организиране на други дейности за информация в детската градина на ниво учители – деца –</w:t>
      </w:r>
      <w:r w:rsidRPr="008C7476">
        <w:rPr>
          <w:spacing w:val="1"/>
          <w:sz w:val="28"/>
          <w:szCs w:val="28"/>
        </w:rPr>
        <w:t xml:space="preserve"> </w:t>
      </w:r>
      <w:r w:rsidRPr="008C7476">
        <w:rPr>
          <w:sz w:val="28"/>
          <w:szCs w:val="28"/>
        </w:rPr>
        <w:t>родители.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left="1612" w:hanging="284"/>
        <w:rPr>
          <w:sz w:val="28"/>
          <w:szCs w:val="28"/>
        </w:rPr>
      </w:pPr>
      <w:r w:rsidRPr="008C7476">
        <w:rPr>
          <w:sz w:val="28"/>
          <w:szCs w:val="28"/>
        </w:rPr>
        <w:t>Затвърди се имиджа и авторитета на детската</w:t>
      </w:r>
      <w:r w:rsidRPr="008C7476">
        <w:rPr>
          <w:spacing w:val="-5"/>
          <w:sz w:val="28"/>
          <w:szCs w:val="28"/>
        </w:rPr>
        <w:t xml:space="preserve"> </w:t>
      </w:r>
      <w:r w:rsidRPr="008C7476">
        <w:rPr>
          <w:sz w:val="28"/>
          <w:szCs w:val="28"/>
        </w:rPr>
        <w:t>градина.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left="1612" w:hanging="284"/>
        <w:rPr>
          <w:sz w:val="28"/>
          <w:szCs w:val="28"/>
        </w:rPr>
      </w:pPr>
      <w:r w:rsidRPr="008C7476">
        <w:rPr>
          <w:sz w:val="28"/>
          <w:szCs w:val="28"/>
        </w:rPr>
        <w:t>Удовлетвореност  в персонала, че е част от значима</w:t>
      </w:r>
      <w:r w:rsidRPr="008C7476">
        <w:rPr>
          <w:spacing w:val="-8"/>
          <w:sz w:val="28"/>
          <w:szCs w:val="28"/>
        </w:rPr>
        <w:t xml:space="preserve"> </w:t>
      </w:r>
      <w:r w:rsidRPr="008C7476">
        <w:rPr>
          <w:sz w:val="28"/>
          <w:szCs w:val="28"/>
        </w:rPr>
        <w:t>институция.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left="1612" w:hanging="284"/>
        <w:rPr>
          <w:sz w:val="28"/>
          <w:szCs w:val="28"/>
        </w:rPr>
      </w:pPr>
      <w:r w:rsidRPr="008C7476">
        <w:rPr>
          <w:sz w:val="28"/>
          <w:szCs w:val="28"/>
        </w:rPr>
        <w:t>Удовлетвореност  и доверие в</w:t>
      </w:r>
      <w:r w:rsidRPr="008C7476">
        <w:rPr>
          <w:spacing w:val="-2"/>
          <w:sz w:val="28"/>
          <w:szCs w:val="28"/>
        </w:rPr>
        <w:t xml:space="preserve"> </w:t>
      </w:r>
      <w:r w:rsidRPr="008C7476">
        <w:rPr>
          <w:sz w:val="28"/>
          <w:szCs w:val="28"/>
        </w:rPr>
        <w:t>родителите.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right="198" w:firstLine="1132"/>
        <w:rPr>
          <w:sz w:val="28"/>
          <w:szCs w:val="28"/>
        </w:rPr>
      </w:pPr>
      <w:r w:rsidRPr="008C7476">
        <w:rPr>
          <w:sz w:val="28"/>
          <w:szCs w:val="28"/>
        </w:rPr>
        <w:t>Изградена е позитивна среда, чрез сътрудничество, взаимно уважение между всички заинтересовани страни и</w:t>
      </w:r>
      <w:r w:rsidRPr="008C7476">
        <w:rPr>
          <w:spacing w:val="-6"/>
          <w:sz w:val="28"/>
          <w:szCs w:val="28"/>
        </w:rPr>
        <w:t xml:space="preserve"> </w:t>
      </w:r>
      <w:r w:rsidRPr="008C7476">
        <w:rPr>
          <w:sz w:val="28"/>
          <w:szCs w:val="28"/>
        </w:rPr>
        <w:t>партньори.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left="1612" w:hanging="284"/>
        <w:jc w:val="both"/>
        <w:rPr>
          <w:sz w:val="28"/>
          <w:szCs w:val="28"/>
        </w:rPr>
      </w:pPr>
      <w:r w:rsidRPr="008C7476">
        <w:rPr>
          <w:sz w:val="28"/>
          <w:szCs w:val="28"/>
        </w:rPr>
        <w:t>Повиши се авторитета на детската градина като уважавана</w:t>
      </w:r>
      <w:r w:rsidRPr="008C7476">
        <w:rPr>
          <w:spacing w:val="-12"/>
          <w:sz w:val="28"/>
          <w:szCs w:val="28"/>
        </w:rPr>
        <w:t xml:space="preserve"> </w:t>
      </w:r>
      <w:r w:rsidRPr="008C7476">
        <w:rPr>
          <w:sz w:val="28"/>
          <w:szCs w:val="28"/>
        </w:rPr>
        <w:t>институция.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left="1612" w:hanging="284"/>
        <w:rPr>
          <w:sz w:val="28"/>
          <w:szCs w:val="28"/>
        </w:rPr>
      </w:pPr>
      <w:r w:rsidRPr="008C7476">
        <w:rPr>
          <w:sz w:val="28"/>
          <w:szCs w:val="28"/>
        </w:rPr>
        <w:t>Осигурява се качествено и ефективно образование и равен достъп на всяко дете.</w:t>
      </w:r>
    </w:p>
    <w:p w:rsidR="00607E80" w:rsidRPr="008C7476" w:rsidRDefault="00607E80" w:rsidP="00607E80">
      <w:pPr>
        <w:pStyle w:val="a5"/>
        <w:ind w:left="0"/>
        <w:rPr>
          <w:sz w:val="28"/>
          <w:szCs w:val="28"/>
        </w:rPr>
      </w:pPr>
    </w:p>
    <w:p w:rsidR="00607E80" w:rsidRPr="008C7476" w:rsidRDefault="00607E80" w:rsidP="00607E80">
      <w:pPr>
        <w:tabs>
          <w:tab w:val="left" w:pos="378"/>
        </w:tabs>
        <w:ind w:right="202"/>
        <w:rPr>
          <w:b/>
          <w:sz w:val="28"/>
          <w:szCs w:val="28"/>
          <w:u w:val="single"/>
        </w:rPr>
      </w:pPr>
      <w:r w:rsidRPr="008C7476">
        <w:rPr>
          <w:b/>
          <w:sz w:val="28"/>
          <w:szCs w:val="28"/>
          <w:u w:val="single"/>
        </w:rPr>
        <w:t xml:space="preserve">  </w:t>
      </w:r>
      <w:proofErr w:type="spellStart"/>
      <w:r w:rsidRPr="008C7476">
        <w:rPr>
          <w:b/>
          <w:sz w:val="28"/>
          <w:szCs w:val="28"/>
          <w:u w:val="single"/>
        </w:rPr>
        <w:t>През</w:t>
      </w:r>
      <w:proofErr w:type="spellEnd"/>
      <w:r w:rsidRPr="008C7476">
        <w:rPr>
          <w:b/>
          <w:sz w:val="28"/>
          <w:szCs w:val="28"/>
          <w:u w:val="single"/>
        </w:rPr>
        <w:t xml:space="preserve"> </w:t>
      </w:r>
      <w:proofErr w:type="spellStart"/>
      <w:r w:rsidRPr="008C7476">
        <w:rPr>
          <w:b/>
          <w:sz w:val="28"/>
          <w:szCs w:val="28"/>
          <w:u w:val="single"/>
        </w:rPr>
        <w:t>отчетния</w:t>
      </w:r>
      <w:proofErr w:type="spellEnd"/>
      <w:r w:rsidRPr="008C7476">
        <w:rPr>
          <w:b/>
          <w:sz w:val="28"/>
          <w:szCs w:val="28"/>
          <w:u w:val="single"/>
        </w:rPr>
        <w:t xml:space="preserve"> </w:t>
      </w:r>
      <w:proofErr w:type="spellStart"/>
      <w:r w:rsidRPr="008C7476">
        <w:rPr>
          <w:b/>
          <w:sz w:val="28"/>
          <w:szCs w:val="28"/>
          <w:u w:val="single"/>
        </w:rPr>
        <w:t>период</w:t>
      </w:r>
      <w:proofErr w:type="spellEnd"/>
      <w:r w:rsidRPr="008C7476">
        <w:rPr>
          <w:b/>
          <w:sz w:val="28"/>
          <w:szCs w:val="28"/>
          <w:u w:val="single"/>
        </w:rPr>
        <w:t xml:space="preserve"> </w:t>
      </w:r>
      <w:proofErr w:type="spellStart"/>
      <w:r w:rsidRPr="008C7476">
        <w:rPr>
          <w:b/>
          <w:sz w:val="28"/>
          <w:szCs w:val="28"/>
          <w:u w:val="single"/>
        </w:rPr>
        <w:t>беше</w:t>
      </w:r>
      <w:proofErr w:type="spellEnd"/>
      <w:r w:rsidRPr="008C7476">
        <w:rPr>
          <w:b/>
          <w:sz w:val="28"/>
          <w:szCs w:val="28"/>
          <w:u w:val="single"/>
        </w:rPr>
        <w:t xml:space="preserve"> </w:t>
      </w:r>
      <w:proofErr w:type="spellStart"/>
      <w:r w:rsidRPr="008C7476">
        <w:rPr>
          <w:b/>
          <w:sz w:val="28"/>
          <w:szCs w:val="28"/>
          <w:u w:val="single"/>
        </w:rPr>
        <w:t>осигурена</w:t>
      </w:r>
      <w:proofErr w:type="spellEnd"/>
      <w:r w:rsidRPr="008C7476">
        <w:rPr>
          <w:b/>
          <w:sz w:val="28"/>
          <w:szCs w:val="28"/>
          <w:u w:val="single"/>
        </w:rPr>
        <w:t xml:space="preserve"> </w:t>
      </w:r>
      <w:proofErr w:type="spellStart"/>
      <w:r w:rsidRPr="008C7476">
        <w:rPr>
          <w:b/>
          <w:sz w:val="28"/>
          <w:szCs w:val="28"/>
          <w:u w:val="single"/>
        </w:rPr>
        <w:t>финансова</w:t>
      </w:r>
      <w:proofErr w:type="spellEnd"/>
      <w:r w:rsidRPr="008C7476">
        <w:rPr>
          <w:b/>
          <w:sz w:val="28"/>
          <w:szCs w:val="28"/>
          <w:u w:val="single"/>
        </w:rPr>
        <w:t xml:space="preserve"> </w:t>
      </w:r>
      <w:proofErr w:type="spellStart"/>
      <w:r w:rsidRPr="008C7476">
        <w:rPr>
          <w:b/>
          <w:sz w:val="28"/>
          <w:szCs w:val="28"/>
          <w:u w:val="single"/>
        </w:rPr>
        <w:t>стабилност</w:t>
      </w:r>
      <w:proofErr w:type="spellEnd"/>
      <w:r w:rsidRPr="008C7476">
        <w:rPr>
          <w:b/>
          <w:sz w:val="28"/>
          <w:szCs w:val="28"/>
          <w:u w:val="single"/>
        </w:rPr>
        <w:t xml:space="preserve">, </w:t>
      </w:r>
      <w:proofErr w:type="spellStart"/>
      <w:r w:rsidRPr="008C7476">
        <w:rPr>
          <w:b/>
          <w:sz w:val="28"/>
          <w:szCs w:val="28"/>
          <w:u w:val="single"/>
        </w:rPr>
        <w:t>прозрачно</w:t>
      </w:r>
      <w:proofErr w:type="spellEnd"/>
      <w:r w:rsidRPr="008C7476">
        <w:rPr>
          <w:b/>
          <w:sz w:val="28"/>
          <w:szCs w:val="28"/>
          <w:u w:val="single"/>
        </w:rPr>
        <w:t xml:space="preserve"> и </w:t>
      </w:r>
      <w:proofErr w:type="spellStart"/>
      <w:r w:rsidRPr="008C7476">
        <w:rPr>
          <w:b/>
          <w:sz w:val="28"/>
          <w:szCs w:val="28"/>
          <w:u w:val="single"/>
        </w:rPr>
        <w:t>ефективно</w:t>
      </w:r>
      <w:proofErr w:type="spellEnd"/>
      <w:r w:rsidRPr="008C7476">
        <w:rPr>
          <w:b/>
          <w:sz w:val="28"/>
          <w:szCs w:val="28"/>
          <w:u w:val="single"/>
        </w:rPr>
        <w:t xml:space="preserve"> </w:t>
      </w:r>
      <w:proofErr w:type="spellStart"/>
      <w:r w:rsidRPr="008C7476">
        <w:rPr>
          <w:b/>
          <w:sz w:val="28"/>
          <w:szCs w:val="28"/>
          <w:u w:val="single"/>
        </w:rPr>
        <w:t>управление</w:t>
      </w:r>
      <w:proofErr w:type="spellEnd"/>
      <w:r w:rsidRPr="008C7476">
        <w:rPr>
          <w:b/>
          <w:sz w:val="28"/>
          <w:szCs w:val="28"/>
          <w:u w:val="single"/>
        </w:rPr>
        <w:t xml:space="preserve"> и</w:t>
      </w:r>
      <w:r w:rsidRPr="008C7476">
        <w:rPr>
          <w:b/>
          <w:spacing w:val="-2"/>
          <w:sz w:val="28"/>
          <w:szCs w:val="28"/>
          <w:u w:val="single"/>
        </w:rPr>
        <w:t xml:space="preserve"> </w:t>
      </w:r>
      <w:proofErr w:type="spellStart"/>
      <w:r w:rsidRPr="008C7476">
        <w:rPr>
          <w:b/>
          <w:sz w:val="28"/>
          <w:szCs w:val="28"/>
          <w:u w:val="single"/>
        </w:rPr>
        <w:t>контрол</w:t>
      </w:r>
      <w:proofErr w:type="spellEnd"/>
      <w:r w:rsidRPr="008C7476">
        <w:rPr>
          <w:b/>
          <w:sz w:val="28"/>
          <w:szCs w:val="28"/>
          <w:u w:val="single"/>
        </w:rPr>
        <w:t>.</w:t>
      </w:r>
    </w:p>
    <w:p w:rsidR="00607E80" w:rsidRPr="008C7476" w:rsidRDefault="00607E80" w:rsidP="00607E80">
      <w:pPr>
        <w:tabs>
          <w:tab w:val="left" w:pos="1613"/>
        </w:tabs>
        <w:ind w:right="193"/>
        <w:jc w:val="both"/>
        <w:rPr>
          <w:sz w:val="28"/>
          <w:szCs w:val="28"/>
        </w:rPr>
      </w:pPr>
    </w:p>
    <w:p w:rsidR="00607E80" w:rsidRPr="008C7476" w:rsidRDefault="00607E80" w:rsidP="00607E80">
      <w:pPr>
        <w:pStyle w:val="1"/>
        <w:rPr>
          <w:sz w:val="28"/>
          <w:szCs w:val="28"/>
        </w:rPr>
      </w:pPr>
      <w:r w:rsidRPr="008C7476">
        <w:rPr>
          <w:sz w:val="28"/>
          <w:szCs w:val="28"/>
        </w:rPr>
        <w:t>Това беше постигнато, чрез:</w:t>
      </w:r>
    </w:p>
    <w:p w:rsidR="00607E80" w:rsidRPr="008C7476" w:rsidRDefault="00607E80" w:rsidP="00607E80">
      <w:pPr>
        <w:pStyle w:val="a5"/>
        <w:spacing w:before="7"/>
        <w:ind w:left="0"/>
        <w:rPr>
          <w:b/>
          <w:sz w:val="28"/>
          <w:szCs w:val="28"/>
        </w:rPr>
      </w:pP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right="204" w:firstLine="1132"/>
        <w:jc w:val="both"/>
        <w:rPr>
          <w:sz w:val="28"/>
          <w:szCs w:val="28"/>
        </w:rPr>
      </w:pPr>
      <w:r w:rsidRPr="008C7476">
        <w:rPr>
          <w:sz w:val="28"/>
          <w:szCs w:val="28"/>
        </w:rPr>
        <w:t>Ефективно планиране и управление на утвърдените средства по бюджета, в съответствие със законодателството и вътрешните</w:t>
      </w:r>
      <w:r w:rsidRPr="008C7476">
        <w:rPr>
          <w:spacing w:val="-5"/>
          <w:sz w:val="28"/>
          <w:szCs w:val="28"/>
        </w:rPr>
        <w:t xml:space="preserve"> </w:t>
      </w:r>
      <w:r w:rsidRPr="008C7476">
        <w:rPr>
          <w:sz w:val="28"/>
          <w:szCs w:val="28"/>
        </w:rPr>
        <w:t>актове.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left="1612" w:hanging="284"/>
        <w:jc w:val="both"/>
        <w:rPr>
          <w:sz w:val="28"/>
          <w:szCs w:val="28"/>
        </w:rPr>
      </w:pPr>
      <w:r w:rsidRPr="008C7476">
        <w:rPr>
          <w:sz w:val="28"/>
          <w:szCs w:val="28"/>
        </w:rPr>
        <w:t>Достоверност на счетоводната информация.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left="1612" w:hanging="284"/>
        <w:jc w:val="both"/>
        <w:rPr>
          <w:sz w:val="28"/>
          <w:szCs w:val="28"/>
        </w:rPr>
      </w:pPr>
      <w:r w:rsidRPr="008C7476">
        <w:rPr>
          <w:sz w:val="28"/>
          <w:szCs w:val="28"/>
        </w:rPr>
        <w:t>Вземане на правилни управленски</w:t>
      </w:r>
      <w:r w:rsidRPr="008C7476">
        <w:rPr>
          <w:spacing w:val="-1"/>
          <w:sz w:val="28"/>
          <w:szCs w:val="28"/>
        </w:rPr>
        <w:t xml:space="preserve"> </w:t>
      </w:r>
      <w:r w:rsidRPr="008C7476">
        <w:rPr>
          <w:sz w:val="28"/>
          <w:szCs w:val="28"/>
        </w:rPr>
        <w:t>решения.</w:t>
      </w:r>
    </w:p>
    <w:p w:rsidR="00607E80" w:rsidRPr="008C7476" w:rsidRDefault="00607E80" w:rsidP="00607E80">
      <w:pPr>
        <w:pStyle w:val="a5"/>
        <w:spacing w:before="5"/>
        <w:ind w:left="0"/>
        <w:rPr>
          <w:sz w:val="28"/>
          <w:szCs w:val="28"/>
        </w:rPr>
      </w:pPr>
    </w:p>
    <w:p w:rsidR="00607E80" w:rsidRPr="008C7476" w:rsidRDefault="00607E80" w:rsidP="00607E80">
      <w:pPr>
        <w:pStyle w:val="1"/>
        <w:rPr>
          <w:sz w:val="28"/>
          <w:szCs w:val="28"/>
        </w:rPr>
      </w:pPr>
      <w:r w:rsidRPr="008C7476">
        <w:rPr>
          <w:sz w:val="28"/>
          <w:szCs w:val="28"/>
        </w:rPr>
        <w:t>Резултати :</w:t>
      </w:r>
    </w:p>
    <w:p w:rsidR="00607E80" w:rsidRPr="008C7476" w:rsidRDefault="00607E80" w:rsidP="00607E80">
      <w:pPr>
        <w:pStyle w:val="a5"/>
        <w:spacing w:before="7"/>
        <w:ind w:left="0"/>
        <w:rPr>
          <w:b/>
          <w:sz w:val="28"/>
          <w:szCs w:val="28"/>
        </w:rPr>
      </w:pP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left="1612" w:hanging="284"/>
        <w:rPr>
          <w:sz w:val="28"/>
          <w:szCs w:val="28"/>
        </w:rPr>
      </w:pPr>
      <w:proofErr w:type="spellStart"/>
      <w:r w:rsidRPr="008C7476">
        <w:rPr>
          <w:sz w:val="28"/>
          <w:szCs w:val="28"/>
        </w:rPr>
        <w:t>Финасова</w:t>
      </w:r>
      <w:proofErr w:type="spellEnd"/>
      <w:r w:rsidRPr="008C7476">
        <w:rPr>
          <w:spacing w:val="-3"/>
          <w:sz w:val="28"/>
          <w:szCs w:val="28"/>
        </w:rPr>
        <w:t xml:space="preserve"> </w:t>
      </w:r>
      <w:r w:rsidRPr="008C7476">
        <w:rPr>
          <w:sz w:val="28"/>
          <w:szCs w:val="28"/>
        </w:rPr>
        <w:t>стабилност.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right="201" w:firstLine="1132"/>
        <w:rPr>
          <w:sz w:val="28"/>
          <w:szCs w:val="28"/>
        </w:rPr>
      </w:pPr>
      <w:r w:rsidRPr="008C7476">
        <w:rPr>
          <w:sz w:val="28"/>
          <w:szCs w:val="28"/>
        </w:rPr>
        <w:t>Формиране на отговорност в персонала, относно разходване на средства и опазване на</w:t>
      </w:r>
      <w:r w:rsidRPr="008C7476">
        <w:rPr>
          <w:spacing w:val="-3"/>
          <w:sz w:val="28"/>
          <w:szCs w:val="28"/>
        </w:rPr>
        <w:t xml:space="preserve"> </w:t>
      </w:r>
      <w:r w:rsidRPr="008C7476">
        <w:rPr>
          <w:sz w:val="28"/>
          <w:szCs w:val="28"/>
        </w:rPr>
        <w:t>активите.</w:t>
      </w:r>
    </w:p>
    <w:p w:rsidR="00607E80" w:rsidRPr="008C7476" w:rsidRDefault="00607E80" w:rsidP="00607E80">
      <w:pPr>
        <w:pStyle w:val="a7"/>
        <w:numPr>
          <w:ilvl w:val="1"/>
          <w:numId w:val="1"/>
        </w:numPr>
        <w:tabs>
          <w:tab w:val="left" w:pos="1613"/>
        </w:tabs>
        <w:ind w:left="1612" w:hanging="284"/>
        <w:rPr>
          <w:sz w:val="28"/>
          <w:szCs w:val="28"/>
        </w:rPr>
      </w:pPr>
      <w:r w:rsidRPr="008C7476">
        <w:rPr>
          <w:sz w:val="28"/>
          <w:szCs w:val="28"/>
        </w:rPr>
        <w:t>Прозрачност и перспектива на</w:t>
      </w:r>
      <w:r w:rsidRPr="008C7476">
        <w:rPr>
          <w:spacing w:val="-2"/>
          <w:sz w:val="28"/>
          <w:szCs w:val="28"/>
        </w:rPr>
        <w:t xml:space="preserve"> </w:t>
      </w:r>
      <w:r w:rsidRPr="008C7476">
        <w:rPr>
          <w:sz w:val="28"/>
          <w:szCs w:val="28"/>
        </w:rPr>
        <w:t>управлението.</w:t>
      </w:r>
    </w:p>
    <w:p w:rsidR="00607E80" w:rsidRPr="00A13B1B" w:rsidRDefault="00607E80" w:rsidP="00607E80">
      <w:pPr>
        <w:rPr>
          <w:sz w:val="28"/>
          <w:szCs w:val="28"/>
          <w:lang w:val="bg-BG"/>
        </w:rPr>
      </w:pPr>
    </w:p>
    <w:p w:rsidR="00607E80" w:rsidRDefault="00607E80" w:rsidP="00607E80">
      <w:pPr>
        <w:tabs>
          <w:tab w:val="left" w:pos="1200"/>
        </w:tabs>
        <w:rPr>
          <w:lang w:val="bg-BG" w:eastAsia="bg-BG" w:bidi="bg-BG"/>
        </w:rPr>
      </w:pPr>
    </w:p>
    <w:p w:rsidR="00A13B1B" w:rsidRPr="00A13B1B" w:rsidRDefault="00A13B1B" w:rsidP="00936836">
      <w:pPr>
        <w:rPr>
          <w:sz w:val="28"/>
          <w:szCs w:val="28"/>
          <w:lang w:val="bg-BG"/>
        </w:rPr>
      </w:pPr>
    </w:p>
    <w:sectPr w:rsidR="00A13B1B" w:rsidRPr="00A13B1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56C2D"/>
    <w:multiLevelType w:val="hybridMultilevel"/>
    <w:tmpl w:val="A5F4337E"/>
    <w:lvl w:ilvl="0" w:tplc="D792AAB4">
      <w:start w:val="1"/>
      <w:numFmt w:val="decimal"/>
      <w:lvlText w:val="%1."/>
      <w:lvlJc w:val="left"/>
      <w:pPr>
        <w:ind w:left="196" w:hanging="1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  <w:lang w:val="bg-BG" w:eastAsia="bg-BG" w:bidi="bg-BG"/>
      </w:rPr>
    </w:lvl>
    <w:lvl w:ilvl="1" w:tplc="3C7E3982">
      <w:numFmt w:val="bullet"/>
      <w:lvlText w:val=""/>
      <w:lvlJc w:val="left"/>
      <w:pPr>
        <w:ind w:left="196" w:hanging="632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8396A344">
      <w:numFmt w:val="bullet"/>
      <w:lvlText w:val=""/>
      <w:lvlJc w:val="left"/>
      <w:pPr>
        <w:ind w:left="196" w:hanging="348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3" w:tplc="D35C02E4">
      <w:numFmt w:val="bullet"/>
      <w:lvlText w:val="•"/>
      <w:lvlJc w:val="left"/>
      <w:pPr>
        <w:ind w:left="2979" w:hanging="348"/>
      </w:pPr>
      <w:rPr>
        <w:rFonts w:hint="default"/>
        <w:lang w:val="bg-BG" w:eastAsia="bg-BG" w:bidi="bg-BG"/>
      </w:rPr>
    </w:lvl>
    <w:lvl w:ilvl="4" w:tplc="47F85402">
      <w:numFmt w:val="bullet"/>
      <w:lvlText w:val="•"/>
      <w:lvlJc w:val="left"/>
      <w:pPr>
        <w:ind w:left="3906" w:hanging="348"/>
      </w:pPr>
      <w:rPr>
        <w:rFonts w:hint="default"/>
        <w:lang w:val="bg-BG" w:eastAsia="bg-BG" w:bidi="bg-BG"/>
      </w:rPr>
    </w:lvl>
    <w:lvl w:ilvl="5" w:tplc="46A22454">
      <w:numFmt w:val="bullet"/>
      <w:lvlText w:val="•"/>
      <w:lvlJc w:val="left"/>
      <w:pPr>
        <w:ind w:left="4833" w:hanging="348"/>
      </w:pPr>
      <w:rPr>
        <w:rFonts w:hint="default"/>
        <w:lang w:val="bg-BG" w:eastAsia="bg-BG" w:bidi="bg-BG"/>
      </w:rPr>
    </w:lvl>
    <w:lvl w:ilvl="6" w:tplc="14DA585C">
      <w:numFmt w:val="bullet"/>
      <w:lvlText w:val="•"/>
      <w:lvlJc w:val="left"/>
      <w:pPr>
        <w:ind w:left="5759" w:hanging="348"/>
      </w:pPr>
      <w:rPr>
        <w:rFonts w:hint="default"/>
        <w:lang w:val="bg-BG" w:eastAsia="bg-BG" w:bidi="bg-BG"/>
      </w:rPr>
    </w:lvl>
    <w:lvl w:ilvl="7" w:tplc="591A96E4">
      <w:numFmt w:val="bullet"/>
      <w:lvlText w:val="•"/>
      <w:lvlJc w:val="left"/>
      <w:pPr>
        <w:ind w:left="6686" w:hanging="348"/>
      </w:pPr>
      <w:rPr>
        <w:rFonts w:hint="default"/>
        <w:lang w:val="bg-BG" w:eastAsia="bg-BG" w:bidi="bg-BG"/>
      </w:rPr>
    </w:lvl>
    <w:lvl w:ilvl="8" w:tplc="35B60344">
      <w:numFmt w:val="bullet"/>
      <w:lvlText w:val="•"/>
      <w:lvlJc w:val="left"/>
      <w:pPr>
        <w:ind w:left="7613" w:hanging="348"/>
      </w:pPr>
      <w:rPr>
        <w:rFonts w:hint="default"/>
        <w:lang w:val="bg-BG" w:eastAsia="bg-BG" w:bidi="bg-BG"/>
      </w:rPr>
    </w:lvl>
  </w:abstractNum>
  <w:abstractNum w:abstractNumId="1">
    <w:nsid w:val="6B1B35B3"/>
    <w:multiLevelType w:val="hybridMultilevel"/>
    <w:tmpl w:val="885A56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36"/>
    <w:rsid w:val="00283E5B"/>
    <w:rsid w:val="00531819"/>
    <w:rsid w:val="00607E80"/>
    <w:rsid w:val="00707291"/>
    <w:rsid w:val="00806138"/>
    <w:rsid w:val="008713C0"/>
    <w:rsid w:val="008C7476"/>
    <w:rsid w:val="008E621D"/>
    <w:rsid w:val="00936836"/>
    <w:rsid w:val="009B360A"/>
    <w:rsid w:val="009E405E"/>
    <w:rsid w:val="00A13B1B"/>
    <w:rsid w:val="00A739BE"/>
    <w:rsid w:val="00AB0F4D"/>
    <w:rsid w:val="00AC66E7"/>
    <w:rsid w:val="00AD33AB"/>
    <w:rsid w:val="00B40921"/>
    <w:rsid w:val="00BE51C3"/>
    <w:rsid w:val="00C0381D"/>
    <w:rsid w:val="00C208C5"/>
    <w:rsid w:val="00D11B19"/>
    <w:rsid w:val="00D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BB75B-6576-46B4-AAAF-3CF75C21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40921"/>
    <w:pPr>
      <w:widowControl w:val="0"/>
      <w:autoSpaceDE w:val="0"/>
      <w:autoSpaceDN w:val="0"/>
      <w:spacing w:after="0" w:line="240" w:lineRule="auto"/>
      <w:ind w:left="19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368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орен колонтитул Знак"/>
    <w:basedOn w:val="a0"/>
    <w:link w:val="a3"/>
    <w:semiHidden/>
    <w:rsid w:val="0093683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лавие 1 Знак"/>
    <w:basedOn w:val="a0"/>
    <w:link w:val="1"/>
    <w:uiPriority w:val="1"/>
    <w:rsid w:val="00B40921"/>
    <w:rPr>
      <w:rFonts w:ascii="Times New Roman" w:eastAsia="Times New Roman" w:hAnsi="Times New Roman" w:cs="Times New Roman"/>
      <w:b/>
      <w:bCs/>
      <w:sz w:val="24"/>
      <w:szCs w:val="24"/>
      <w:lang w:val="bg-BG" w:eastAsia="bg-BG" w:bidi="bg-BG"/>
    </w:rPr>
  </w:style>
  <w:style w:type="paragraph" w:styleId="a5">
    <w:name w:val="Body Text"/>
    <w:basedOn w:val="a"/>
    <w:link w:val="a6"/>
    <w:uiPriority w:val="1"/>
    <w:qFormat/>
    <w:rsid w:val="00B40921"/>
    <w:pPr>
      <w:widowControl w:val="0"/>
      <w:autoSpaceDE w:val="0"/>
      <w:autoSpaceDN w:val="0"/>
      <w:spacing w:after="0" w:line="240" w:lineRule="auto"/>
      <w:ind w:left="196"/>
    </w:pPr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character" w:customStyle="1" w:styleId="a6">
    <w:name w:val="Основен текст Знак"/>
    <w:basedOn w:val="a0"/>
    <w:link w:val="a5"/>
    <w:uiPriority w:val="1"/>
    <w:rsid w:val="00B40921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a7">
    <w:name w:val="List Paragraph"/>
    <w:basedOn w:val="a"/>
    <w:uiPriority w:val="1"/>
    <w:qFormat/>
    <w:rsid w:val="00B40921"/>
    <w:pPr>
      <w:widowControl w:val="0"/>
      <w:autoSpaceDE w:val="0"/>
      <w:autoSpaceDN w:val="0"/>
      <w:spacing w:after="0" w:line="240" w:lineRule="auto"/>
      <w:ind w:left="196" w:firstLine="1132"/>
    </w:pPr>
    <w:rPr>
      <w:rFonts w:ascii="Times New Roman" w:eastAsia="Times New Roman" w:hAnsi="Times New Roman" w:cs="Times New Roman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2</cp:revision>
  <dcterms:created xsi:type="dcterms:W3CDTF">2021-04-06T12:08:00Z</dcterms:created>
  <dcterms:modified xsi:type="dcterms:W3CDTF">2021-04-06T12:08:00Z</dcterms:modified>
</cp:coreProperties>
</file>