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3D6A" w14:textId="6657F12C" w:rsidR="002277F7" w:rsidRDefault="002277F7" w:rsidP="002277F7">
      <w:pPr>
        <w:jc w:val="right"/>
        <w:rPr>
          <w:rFonts w:eastAsia="Calibri"/>
          <w:lang w:eastAsia="en-US"/>
        </w:rPr>
      </w:pPr>
      <w:bookmarkStart w:id="0" w:name="_GoBack"/>
      <w:bookmarkEnd w:id="0"/>
      <w:r w:rsidRPr="002277F7">
        <w:rPr>
          <w:i/>
          <w:iCs/>
          <w:lang w:eastAsia="en-US"/>
        </w:rPr>
        <w:t>/Приложение 1/</w:t>
      </w:r>
      <w:r w:rsidR="000F6EA3" w:rsidRPr="00492059">
        <w:rPr>
          <w:rFonts w:eastAsia="Calibri"/>
          <w:lang w:eastAsia="en-US"/>
        </w:rPr>
        <w:t xml:space="preserve">       </w:t>
      </w:r>
    </w:p>
    <w:p w14:paraId="33CC6985" w14:textId="3CB78782" w:rsidR="00C55F75" w:rsidRPr="00C55F75" w:rsidRDefault="007C6EF6" w:rsidP="00C55F75">
      <w:pPr>
        <w:suppressAutoHyphens/>
        <w:autoSpaceDN w:val="0"/>
        <w:jc w:val="center"/>
        <w:rPr>
          <w:rFonts w:eastAsia="Calibri"/>
          <w:b/>
          <w:lang w:eastAsia="en-US"/>
        </w:rPr>
      </w:pPr>
      <w:bookmarkStart w:id="1" w:name="_Hlk125527249"/>
      <w:r>
        <w:rPr>
          <w:rFonts w:eastAsia="Calibri"/>
          <w:b/>
          <w:lang w:eastAsia="en-US"/>
        </w:rPr>
        <w:t>ДЕТСКА  ГРАДИНА  №  11  „ИЗГРЕВ</w:t>
      </w:r>
      <w:r w:rsidR="00C55F75" w:rsidRPr="00C55F75">
        <w:rPr>
          <w:rFonts w:eastAsia="Calibri"/>
          <w:b/>
          <w:lang w:eastAsia="en-US"/>
        </w:rPr>
        <w:t>“</w:t>
      </w:r>
      <w:bookmarkEnd w:id="1"/>
    </w:p>
    <w:p w14:paraId="43F8E0DE" w14:textId="422D2C78" w:rsidR="00C55F75" w:rsidRPr="00C55F75" w:rsidRDefault="00C55F75" w:rsidP="00C55F75">
      <w:pPr>
        <w:jc w:val="center"/>
        <w:rPr>
          <w:rFonts w:eastAsia="Calibri"/>
          <w:lang w:eastAsia="en-US"/>
        </w:rPr>
      </w:pPr>
      <w:r w:rsidRPr="00C55F75">
        <w:rPr>
          <w:rFonts w:eastAsia="Calibri"/>
          <w:lang w:eastAsia="en-US"/>
        </w:rPr>
        <w:t>34</w:t>
      </w:r>
      <w:r w:rsidR="007C6EF6">
        <w:rPr>
          <w:rFonts w:eastAsia="Calibri"/>
          <w:lang w:eastAsia="en-US"/>
        </w:rPr>
        <w:t>00, гр. Монтана,  ул. „Калето“ № 1</w:t>
      </w:r>
      <w:r w:rsidRPr="00C55F75">
        <w:rPr>
          <w:rFonts w:eastAsia="Calibri"/>
          <w:lang w:eastAsia="en-US"/>
        </w:rPr>
        <w:t>,</w:t>
      </w:r>
    </w:p>
    <w:p w14:paraId="3DD77E6A" w14:textId="787A1CBC" w:rsidR="00C55F75" w:rsidRPr="00C55F75" w:rsidRDefault="007C6EF6" w:rsidP="00C55F75">
      <w:pPr>
        <w:jc w:val="center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тел. 096 305 956,</w:t>
      </w:r>
    </w:p>
    <w:p w14:paraId="0F197337" w14:textId="7AD53FB4" w:rsidR="00C55F75" w:rsidRDefault="00C55F75" w:rsidP="00C55F75">
      <w:pPr>
        <w:jc w:val="center"/>
        <w:rPr>
          <w:rFonts w:eastAsia="Calibri"/>
          <w:color w:val="0000FF"/>
          <w:u w:val="single"/>
          <w:lang w:val="fr-FR" w:eastAsia="en-US"/>
        </w:rPr>
      </w:pPr>
      <w:r w:rsidRPr="00C55F75">
        <w:rPr>
          <w:rFonts w:eastAsia="Calibri"/>
          <w:lang w:eastAsia="en-US"/>
        </w:rPr>
        <w:t>е-</w:t>
      </w:r>
      <w:r w:rsidRPr="00C55F75">
        <w:rPr>
          <w:rFonts w:eastAsia="Calibri"/>
          <w:lang w:val="fr-FR" w:eastAsia="en-US"/>
        </w:rPr>
        <w:t>mail</w:t>
      </w:r>
      <w:r w:rsidRPr="00C55F75">
        <w:rPr>
          <w:rFonts w:eastAsia="Calibri"/>
          <w:lang w:eastAsia="en-US"/>
        </w:rPr>
        <w:t xml:space="preserve">: </w:t>
      </w:r>
      <w:r w:rsidR="007C6EF6" w:rsidRPr="007C6EF6">
        <w:rPr>
          <w:rFonts w:eastAsia="Calibri"/>
          <w:color w:val="0000FF"/>
          <w:lang w:val="en-US" w:eastAsia="en-US"/>
        </w:rPr>
        <w:t>dg</w:t>
      </w:r>
      <w:r w:rsidR="007C6EF6" w:rsidRPr="007C6EF6">
        <w:rPr>
          <w:rFonts w:eastAsia="Calibri"/>
          <w:color w:val="0000FF"/>
          <w:lang w:eastAsia="en-US"/>
        </w:rPr>
        <w:t>_</w:t>
      </w:r>
      <w:r w:rsidR="007C6EF6" w:rsidRPr="007C6EF6">
        <w:rPr>
          <w:rFonts w:eastAsia="Calibri"/>
          <w:color w:val="0000FF"/>
          <w:lang w:val="en-US" w:eastAsia="en-US"/>
        </w:rPr>
        <w:t>11</w:t>
      </w:r>
      <w:r w:rsidR="007C6EF6" w:rsidRPr="007C6EF6">
        <w:rPr>
          <w:rFonts w:eastAsia="Calibri"/>
          <w:color w:val="0000FF"/>
          <w:lang w:eastAsia="en-US"/>
        </w:rPr>
        <w:t>@</w:t>
      </w:r>
      <w:proofErr w:type="spellStart"/>
      <w:r w:rsidR="007C6EF6" w:rsidRPr="007C6EF6">
        <w:rPr>
          <w:rFonts w:eastAsia="Calibri"/>
          <w:color w:val="0000FF"/>
          <w:lang w:val="fr-FR" w:eastAsia="en-US"/>
        </w:rPr>
        <w:t>abv</w:t>
      </w:r>
      <w:proofErr w:type="spellEnd"/>
      <w:r w:rsidR="007C6EF6" w:rsidRPr="007C6EF6">
        <w:rPr>
          <w:rFonts w:eastAsia="Calibri"/>
          <w:color w:val="0000FF"/>
          <w:lang w:eastAsia="en-US"/>
        </w:rPr>
        <w:t>.</w:t>
      </w:r>
      <w:proofErr w:type="spellStart"/>
      <w:r w:rsidR="007C6EF6" w:rsidRPr="007C6EF6">
        <w:rPr>
          <w:rFonts w:eastAsia="Calibri"/>
          <w:color w:val="0000FF"/>
          <w:lang w:val="fr-FR" w:eastAsia="en-US"/>
        </w:rPr>
        <w:t>bg</w:t>
      </w:r>
      <w:proofErr w:type="spellEnd"/>
    </w:p>
    <w:p w14:paraId="118E3FB1" w14:textId="77777777" w:rsidR="00C55F75" w:rsidRPr="00C55F75" w:rsidRDefault="00C55F75" w:rsidP="00C55F75">
      <w:pPr>
        <w:jc w:val="center"/>
        <w:rPr>
          <w:rFonts w:eastAsia="Calibri"/>
          <w:color w:val="0000FF"/>
          <w:lang w:val="fr-FR" w:eastAsia="en-US"/>
        </w:rPr>
      </w:pPr>
    </w:p>
    <w:p w14:paraId="5BA86A97" w14:textId="77777777" w:rsidR="002277F7" w:rsidRDefault="002277F7" w:rsidP="000F6EA3">
      <w:pPr>
        <w:jc w:val="both"/>
        <w:rPr>
          <w:rFonts w:eastAsia="Calibri"/>
          <w:lang w:eastAsia="en-US"/>
        </w:rPr>
      </w:pPr>
    </w:p>
    <w:p w14:paraId="6829BF15" w14:textId="43591F5B" w:rsidR="00C55F75" w:rsidRPr="00D47092" w:rsidRDefault="000F6EA3" w:rsidP="00D47092">
      <w:pPr>
        <w:rPr>
          <w:rFonts w:eastAsiaTheme="minorHAnsi"/>
          <w:i/>
          <w:iCs/>
          <w:lang w:eastAsia="en-US"/>
        </w:rPr>
      </w:pPr>
      <w:r w:rsidRPr="00492059">
        <w:rPr>
          <w:rFonts w:eastAsia="Calibri"/>
          <w:lang w:eastAsia="en-US"/>
        </w:rPr>
        <w:t xml:space="preserve"> </w:t>
      </w:r>
      <w:r w:rsidR="00C55F75" w:rsidRPr="00D47092">
        <w:rPr>
          <w:rFonts w:eastAsiaTheme="minorHAnsi"/>
          <w:i/>
          <w:iCs/>
          <w:lang w:eastAsia="en-US"/>
        </w:rPr>
        <w:t>УТВЪРЖДАВАМ:…………</w:t>
      </w:r>
      <w:r w:rsidR="00D47092">
        <w:rPr>
          <w:rFonts w:eastAsiaTheme="minorHAnsi"/>
          <w:i/>
          <w:iCs/>
          <w:lang w:eastAsia="en-US"/>
        </w:rPr>
        <w:t>…..</w:t>
      </w:r>
      <w:r w:rsidR="00C55F75" w:rsidRPr="00D47092">
        <w:rPr>
          <w:rFonts w:eastAsiaTheme="minorHAnsi"/>
          <w:i/>
          <w:iCs/>
          <w:lang w:eastAsia="en-US"/>
        </w:rPr>
        <w:t>…</w:t>
      </w:r>
    </w:p>
    <w:p w14:paraId="2494828A" w14:textId="15C1B16C" w:rsidR="00C55F75" w:rsidRPr="00C55F75" w:rsidRDefault="00C55F75" w:rsidP="00D47092">
      <w:pPr>
        <w:spacing w:after="160" w:line="259" w:lineRule="auto"/>
        <w:rPr>
          <w:rFonts w:eastAsiaTheme="minorHAnsi"/>
          <w:i/>
          <w:iCs/>
          <w:lang w:eastAsia="en-US"/>
        </w:rPr>
      </w:pPr>
      <w:r w:rsidRPr="00D47092">
        <w:rPr>
          <w:rFonts w:eastAsiaTheme="minorHAnsi"/>
          <w:b/>
          <w:bCs/>
          <w:i/>
          <w:iCs/>
          <w:lang w:eastAsia="en-US"/>
        </w:rPr>
        <w:t xml:space="preserve">                             </w:t>
      </w:r>
      <w:r w:rsidR="007C6EF6">
        <w:rPr>
          <w:rFonts w:eastAsiaTheme="minorHAnsi"/>
          <w:i/>
          <w:iCs/>
          <w:lang w:eastAsia="en-US"/>
        </w:rPr>
        <w:t>/Нели Иванова</w:t>
      </w:r>
      <w:r w:rsidRPr="00D47092">
        <w:rPr>
          <w:rFonts w:eastAsiaTheme="minorHAnsi"/>
          <w:i/>
          <w:iCs/>
          <w:lang w:eastAsia="en-US"/>
        </w:rPr>
        <w:t>/</w:t>
      </w:r>
    </w:p>
    <w:p w14:paraId="48497E4C" w14:textId="77777777" w:rsidR="00C55F75" w:rsidRPr="00C55F75" w:rsidRDefault="00C55F75" w:rsidP="00C55F75">
      <w:pPr>
        <w:spacing w:after="160" w:line="259" w:lineRule="auto"/>
        <w:jc w:val="both"/>
        <w:rPr>
          <w:rFonts w:eastAsiaTheme="minorHAnsi"/>
          <w:lang w:eastAsia="en-US"/>
        </w:rPr>
      </w:pPr>
      <w:r w:rsidRPr="00C55F75">
        <w:rPr>
          <w:rFonts w:eastAsiaTheme="minorHAnsi"/>
          <w:lang w:eastAsia="en-US"/>
        </w:rPr>
        <w:t> </w:t>
      </w:r>
    </w:p>
    <w:p w14:paraId="467EFECE" w14:textId="77777777" w:rsidR="00C55F75" w:rsidRPr="00C55F75" w:rsidRDefault="00C55F75" w:rsidP="00C55F75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C55F75">
        <w:rPr>
          <w:rFonts w:eastAsiaTheme="minorHAnsi"/>
          <w:b/>
          <w:bCs/>
          <w:lang w:eastAsia="en-US"/>
        </w:rPr>
        <w:t>МОДЕЛ ЗА РАБОТА СЪС СЕМЕЙСТВАТА И ДЕЦАТА В ПЕРИОДА НА АДАПТАЦИЯ ОТ СЕМЕЙНА СРЕДА</w:t>
      </w:r>
    </w:p>
    <w:p w14:paraId="11D983F3" w14:textId="5E093FD6" w:rsidR="00C55F75" w:rsidRPr="00C55F75" w:rsidRDefault="00C55F75" w:rsidP="00C55F75">
      <w:pPr>
        <w:spacing w:after="160" w:line="259" w:lineRule="auto"/>
        <w:jc w:val="center"/>
        <w:rPr>
          <w:rFonts w:eastAsiaTheme="minorHAnsi"/>
          <w:lang w:eastAsia="en-US"/>
        </w:rPr>
      </w:pPr>
      <w:r w:rsidRPr="00C55F75">
        <w:rPr>
          <w:rFonts w:eastAsiaTheme="minorHAnsi"/>
          <w:b/>
          <w:bCs/>
          <w:lang w:eastAsia="en-US"/>
        </w:rPr>
        <w:t xml:space="preserve">НА </w:t>
      </w:r>
      <w:r w:rsidR="007C6EF6">
        <w:rPr>
          <w:rFonts w:eastAsia="Calibri"/>
          <w:b/>
          <w:lang w:eastAsia="en-US"/>
        </w:rPr>
        <w:t>ДЕТСКА  ГРАДИНА  №  11  „Изгрев</w:t>
      </w:r>
      <w:r w:rsidRPr="00C55F75">
        <w:rPr>
          <w:rFonts w:eastAsia="Calibri"/>
          <w:b/>
          <w:lang w:eastAsia="en-US"/>
        </w:rPr>
        <w:t>“</w:t>
      </w:r>
      <w:r>
        <w:rPr>
          <w:rFonts w:eastAsia="Calibri"/>
          <w:b/>
          <w:lang w:eastAsia="en-US"/>
        </w:rPr>
        <w:t>, ГРАД МОНТАНА</w:t>
      </w:r>
      <w:r w:rsidRPr="00C55F75">
        <w:rPr>
          <w:rFonts w:eastAsiaTheme="minorHAnsi"/>
          <w:lang w:eastAsia="en-US"/>
        </w:rPr>
        <w:t> </w:t>
      </w:r>
    </w:p>
    <w:p w14:paraId="5BEC9D28" w14:textId="77777777" w:rsidR="00D47092" w:rsidRDefault="00D47092" w:rsidP="00D47092">
      <w:pPr>
        <w:ind w:firstLine="709"/>
        <w:jc w:val="both"/>
        <w:rPr>
          <w:b/>
          <w:bCs/>
        </w:rPr>
      </w:pPr>
      <w:r w:rsidRPr="00D47092">
        <w:t xml:space="preserve">/ </w:t>
      </w:r>
      <w:r w:rsidRPr="00D47092">
        <w:rPr>
          <w:b/>
          <w:bCs/>
        </w:rPr>
        <w:t xml:space="preserve">Част от Правилника за  дейността на детската градина, утвърдена със </w:t>
      </w:r>
    </w:p>
    <w:p w14:paraId="6F55E062" w14:textId="4EE55E42" w:rsidR="00D47092" w:rsidRPr="00D47092" w:rsidRDefault="007C6EF6" w:rsidP="00D47092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Заповед  №             </w:t>
      </w:r>
      <w:r w:rsidR="00D47092" w:rsidRPr="00D47092">
        <w:rPr>
          <w:b/>
          <w:bCs/>
        </w:rPr>
        <w:t xml:space="preserve"> г./</w:t>
      </w:r>
    </w:p>
    <w:p w14:paraId="2747BE23" w14:textId="77777777" w:rsidR="00C55F75" w:rsidRDefault="00C55F75" w:rsidP="00C55F75">
      <w:pPr>
        <w:spacing w:after="160" w:line="259" w:lineRule="auto"/>
        <w:ind w:firstLine="708"/>
        <w:jc w:val="both"/>
        <w:rPr>
          <w:rFonts w:eastAsiaTheme="minorHAnsi"/>
          <w:b/>
          <w:bCs/>
          <w:lang w:eastAsia="en-US"/>
        </w:rPr>
      </w:pPr>
    </w:p>
    <w:p w14:paraId="03252B04" w14:textId="2117C0AF" w:rsidR="002277F7" w:rsidRPr="002277F7" w:rsidRDefault="00C55F75" w:rsidP="00C55F75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 w:rsidRPr="00C55F75">
        <w:rPr>
          <w:rFonts w:eastAsiaTheme="minorHAnsi"/>
          <w:b/>
          <w:bCs/>
          <w:lang w:eastAsia="en-US"/>
        </w:rPr>
        <w:t>Общи положения</w:t>
      </w:r>
      <w:r w:rsidR="000F6EA3" w:rsidRPr="00492059">
        <w:rPr>
          <w:rFonts w:eastAsia="Calibri"/>
          <w:lang w:eastAsia="en-US"/>
        </w:rPr>
        <w:t xml:space="preserve">                                      </w:t>
      </w:r>
    </w:p>
    <w:p w14:paraId="43EFF49F" w14:textId="5514F4DE" w:rsidR="002277F7" w:rsidRPr="002277F7" w:rsidRDefault="002277F7" w:rsidP="002277F7">
      <w:pPr>
        <w:ind w:firstLine="708"/>
        <w:jc w:val="both"/>
        <w:rPr>
          <w:rFonts w:eastAsia="Calibri"/>
          <w:bCs/>
          <w:lang w:eastAsia="en-US"/>
        </w:rPr>
      </w:pPr>
      <w:r w:rsidRPr="002277F7">
        <w:rPr>
          <w:rFonts w:eastAsia="Calibri"/>
          <w:bCs/>
          <w:lang w:eastAsia="en-US"/>
        </w:rPr>
        <w:t xml:space="preserve"> Постъпването в детска градина е необходим етап в живота на всяко дете и стресът от временната раздяла с мама и тате, при повечето </w:t>
      </w:r>
      <w:r w:rsidRPr="00D47092">
        <w:rPr>
          <w:rFonts w:eastAsia="Calibri"/>
          <w:bCs/>
          <w:lang w:eastAsia="en-US"/>
        </w:rPr>
        <w:t>деца</w:t>
      </w:r>
      <w:r w:rsidRPr="002277F7">
        <w:rPr>
          <w:rFonts w:eastAsia="Calibri"/>
          <w:bCs/>
          <w:lang w:eastAsia="en-US"/>
        </w:rPr>
        <w:t xml:space="preserve"> винаги води до сълзи, тръшкане, молби, нежелание за оставане в групата. </w:t>
      </w:r>
    </w:p>
    <w:p w14:paraId="67884C22" w14:textId="3A941371" w:rsidR="002277F7" w:rsidRPr="00D47092" w:rsidRDefault="002277F7" w:rsidP="002277F7">
      <w:pPr>
        <w:ind w:firstLine="708"/>
        <w:jc w:val="both"/>
        <w:rPr>
          <w:rFonts w:eastAsia="Calibri"/>
          <w:bCs/>
          <w:lang w:eastAsia="en-US"/>
        </w:rPr>
      </w:pPr>
      <w:r w:rsidRPr="002277F7">
        <w:rPr>
          <w:rFonts w:eastAsia="Calibri"/>
          <w:bCs/>
          <w:lang w:eastAsia="en-US"/>
        </w:rPr>
        <w:t>Адаптирането е строго индивидуален процес за всяко дете и за неговите родители. За някои деца този период може да бъде 1 седмица, за други – над 1 месец. Педагогът и родителите трябва да имат търпение и да подпомагат детето в процеса на адаптация, за да протече той възможно най-бързо и безболезнено. При някои деца адаптирането става съвсем естествено (все едно цял живот са били в детска градина) още от първия ден. Други са притеснителни, изолират се или проявяват емоционал</w:t>
      </w:r>
      <w:r w:rsidR="004144D8" w:rsidRPr="00D47092">
        <w:rPr>
          <w:rFonts w:eastAsia="Calibri"/>
          <w:bCs/>
          <w:lang w:eastAsia="en-US"/>
        </w:rPr>
        <w:t>н</w:t>
      </w:r>
      <w:r w:rsidRPr="002277F7">
        <w:rPr>
          <w:rFonts w:eastAsia="Calibri"/>
          <w:bCs/>
          <w:lang w:eastAsia="en-US"/>
        </w:rPr>
        <w:t xml:space="preserve">и и поведенчески проблеми. Трети непрекъснато плачат, умоляват, тръшкат се на земята и трябва да ги носите до врата на градината. Отделянето на детето, обаче е нормален процес. И като такъв процес има своите етапи. Има два характерни типа поведение в началния етап, които детето прилага като съпротива срещу новото положение: </w:t>
      </w:r>
    </w:p>
    <w:p w14:paraId="65759129" w14:textId="77777777" w:rsidR="004144D8" w:rsidRPr="002277F7" w:rsidRDefault="004144D8" w:rsidP="002277F7">
      <w:pPr>
        <w:ind w:firstLine="708"/>
        <w:jc w:val="both"/>
        <w:rPr>
          <w:rFonts w:eastAsia="Calibri"/>
          <w:b/>
          <w:lang w:eastAsia="en-US"/>
        </w:rPr>
      </w:pPr>
    </w:p>
    <w:p w14:paraId="2AF24C08" w14:textId="160AFCE4" w:rsidR="004144D8" w:rsidRPr="004144D8" w:rsidRDefault="004144D8" w:rsidP="004144D8">
      <w:pPr>
        <w:jc w:val="both"/>
        <w:rPr>
          <w:rFonts w:eastAsia="Calibri"/>
          <w:b/>
          <w:lang w:eastAsia="en-US"/>
        </w:rPr>
      </w:pPr>
      <w:r w:rsidRPr="004144D8">
        <w:rPr>
          <w:rFonts w:eastAsia="Calibri"/>
          <w:b/>
          <w:lang w:val="en-US" w:eastAsia="en-US"/>
        </w:rPr>
        <w:t xml:space="preserve">I. </w:t>
      </w:r>
      <w:r w:rsidRPr="004144D8">
        <w:rPr>
          <w:rFonts w:eastAsia="Calibri"/>
          <w:b/>
          <w:lang w:eastAsia="en-US"/>
        </w:rPr>
        <w:t>ВИДОВЕ АДАПТАЦИИ</w:t>
      </w:r>
    </w:p>
    <w:p w14:paraId="5A37970E" w14:textId="356EC2EB" w:rsidR="008660AF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eastAsia="en-US"/>
        </w:rPr>
        <w:t xml:space="preserve">Първият тип адаптация е със силен плач в началото, първите дни, седмици, дори 1-2 месеца. Интензитетът и продължителността на плача намаляват с времето. Не се храни и не спи, което допълнително намалява силите на организма да се бори с физически симптоми. Ако след третия месец от началото, плачът остане така интензивен, е хубаво да се потърси помощ от специалист; </w:t>
      </w:r>
    </w:p>
    <w:p w14:paraId="23334151" w14:textId="1B81A2CE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eastAsia="en-US"/>
        </w:rPr>
        <w:t xml:space="preserve">Втори тип адаптация е, когато детето е спокойно първите дни, до седмица, и след това се наблюдава опозиционното поведение. Тук отново интензитетът и продължителността на плача намаляват с времето. </w:t>
      </w:r>
    </w:p>
    <w:p w14:paraId="3824EC04" w14:textId="77777777" w:rsidR="008660AF" w:rsidRDefault="008660AF" w:rsidP="008660AF">
      <w:pPr>
        <w:pStyle w:val="a3"/>
        <w:ind w:left="284"/>
        <w:jc w:val="both"/>
        <w:rPr>
          <w:rFonts w:eastAsia="Calibri"/>
          <w:b/>
          <w:lang w:eastAsia="en-US"/>
        </w:rPr>
      </w:pPr>
    </w:p>
    <w:p w14:paraId="005D879D" w14:textId="7ABDFB23" w:rsidR="002277F7" w:rsidRPr="004144D8" w:rsidRDefault="004144D8" w:rsidP="004144D8">
      <w:pPr>
        <w:rPr>
          <w:rFonts w:eastAsia="Calibri"/>
          <w:b/>
          <w:lang w:eastAsia="en-US"/>
        </w:rPr>
      </w:pPr>
      <w:r w:rsidRPr="004144D8">
        <w:rPr>
          <w:rFonts w:eastAsia="Calibri"/>
          <w:b/>
          <w:bCs/>
          <w:lang w:val="en-US" w:eastAsia="en-US"/>
        </w:rPr>
        <w:t xml:space="preserve">II. </w:t>
      </w:r>
      <w:r w:rsidRPr="004144D8">
        <w:rPr>
          <w:rFonts w:eastAsia="Calibri"/>
          <w:b/>
          <w:bCs/>
          <w:lang w:eastAsia="en-US"/>
        </w:rPr>
        <w:t xml:space="preserve">ПРОБЛЕМИ, КОИТО МОГАТ ДА ВЪЗНИКНАТ В ПРОЦЕСА НА АДАПТАЦИЯ: </w:t>
      </w:r>
    </w:p>
    <w:p w14:paraId="1F283494" w14:textId="60854CA0" w:rsidR="002277F7" w:rsidRPr="002277F7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>1.</w:t>
      </w:r>
      <w:r>
        <w:rPr>
          <w:rFonts w:eastAsia="Calibri"/>
          <w:b/>
          <w:lang w:val="en-US" w:eastAsia="en-US"/>
        </w:rPr>
        <w:t xml:space="preserve"> </w:t>
      </w:r>
      <w:proofErr w:type="gramStart"/>
      <w:r w:rsidR="002277F7" w:rsidRPr="002277F7">
        <w:rPr>
          <w:rFonts w:eastAsia="Calibri"/>
          <w:bCs/>
          <w:lang w:eastAsia="en-US"/>
        </w:rPr>
        <w:t>непрекъснат</w:t>
      </w:r>
      <w:proofErr w:type="gramEnd"/>
      <w:r w:rsidR="002277F7" w:rsidRPr="002277F7">
        <w:rPr>
          <w:rFonts w:eastAsia="Calibri"/>
          <w:bCs/>
          <w:lang w:eastAsia="en-US"/>
        </w:rPr>
        <w:t xml:space="preserve"> плач; </w:t>
      </w:r>
    </w:p>
    <w:p w14:paraId="6475E17D" w14:textId="7FC773F6" w:rsidR="002277F7" w:rsidRPr="002277F7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2. </w:t>
      </w:r>
      <w:proofErr w:type="gramStart"/>
      <w:r w:rsidR="002277F7" w:rsidRPr="002277F7">
        <w:rPr>
          <w:rFonts w:eastAsia="Calibri"/>
          <w:bCs/>
          <w:lang w:eastAsia="en-US"/>
        </w:rPr>
        <w:t>агресия</w:t>
      </w:r>
      <w:proofErr w:type="gramEnd"/>
      <w:r w:rsidR="002277F7" w:rsidRPr="002277F7">
        <w:rPr>
          <w:rFonts w:eastAsia="Calibri"/>
          <w:bCs/>
          <w:lang w:eastAsia="en-US"/>
        </w:rPr>
        <w:t xml:space="preserve"> към другите деца; </w:t>
      </w:r>
    </w:p>
    <w:p w14:paraId="19586AD4" w14:textId="65F7A535" w:rsidR="002277F7" w:rsidRPr="002277F7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3. </w:t>
      </w:r>
      <w:proofErr w:type="gramStart"/>
      <w:r w:rsidR="002277F7" w:rsidRPr="002277F7">
        <w:rPr>
          <w:rFonts w:eastAsia="Calibri"/>
          <w:bCs/>
          <w:lang w:eastAsia="en-US"/>
        </w:rPr>
        <w:t>капризи</w:t>
      </w:r>
      <w:proofErr w:type="gramEnd"/>
      <w:r w:rsidR="002277F7" w:rsidRPr="002277F7">
        <w:rPr>
          <w:rFonts w:eastAsia="Calibri"/>
          <w:bCs/>
          <w:lang w:eastAsia="en-US"/>
        </w:rPr>
        <w:t xml:space="preserve"> с храната или отказ изобщо да не се храни; </w:t>
      </w:r>
    </w:p>
    <w:p w14:paraId="41EF1A80" w14:textId="77777777" w:rsidR="004144D8" w:rsidRPr="00D47092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4. </w:t>
      </w:r>
      <w:proofErr w:type="gramStart"/>
      <w:r w:rsidR="002277F7" w:rsidRPr="002277F7">
        <w:rPr>
          <w:rFonts w:eastAsia="Calibri"/>
          <w:bCs/>
          <w:lang w:eastAsia="en-US"/>
        </w:rPr>
        <w:t>нарушения</w:t>
      </w:r>
      <w:proofErr w:type="gramEnd"/>
      <w:r w:rsidR="002277F7" w:rsidRPr="002277F7">
        <w:rPr>
          <w:rFonts w:eastAsia="Calibri"/>
          <w:bCs/>
          <w:lang w:eastAsia="en-US"/>
        </w:rPr>
        <w:t xml:space="preserve"> в следобедния сън или опит да „проспи“ целия престой в </w:t>
      </w:r>
    </w:p>
    <w:p w14:paraId="70070880" w14:textId="0CD865AA" w:rsidR="002277F7" w:rsidRPr="002277F7" w:rsidRDefault="002277F7" w:rsidP="002277F7">
      <w:pPr>
        <w:ind w:firstLine="708"/>
        <w:jc w:val="both"/>
        <w:rPr>
          <w:rFonts w:eastAsia="Calibri"/>
          <w:bCs/>
          <w:lang w:eastAsia="en-US"/>
        </w:rPr>
      </w:pPr>
      <w:r w:rsidRPr="002277F7">
        <w:rPr>
          <w:rFonts w:eastAsia="Calibri"/>
          <w:bCs/>
          <w:lang w:eastAsia="en-US"/>
        </w:rPr>
        <w:t xml:space="preserve">градината; </w:t>
      </w:r>
    </w:p>
    <w:p w14:paraId="7CCCE1B5" w14:textId="4E4E93BD" w:rsidR="008660AF" w:rsidRPr="00D47092" w:rsidRDefault="004144D8" w:rsidP="008660AF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5. </w:t>
      </w:r>
      <w:proofErr w:type="gramStart"/>
      <w:r w:rsidR="002277F7" w:rsidRPr="002277F7">
        <w:rPr>
          <w:rFonts w:eastAsia="Calibri"/>
          <w:bCs/>
          <w:lang w:eastAsia="en-US"/>
        </w:rPr>
        <w:t>вдигане</w:t>
      </w:r>
      <w:proofErr w:type="gramEnd"/>
      <w:r w:rsidR="002277F7" w:rsidRPr="002277F7">
        <w:rPr>
          <w:rFonts w:eastAsia="Calibri"/>
          <w:bCs/>
          <w:lang w:eastAsia="en-US"/>
        </w:rPr>
        <w:t xml:space="preserve"> на температура</w:t>
      </w:r>
      <w:r w:rsidR="008660AF" w:rsidRPr="00D47092">
        <w:rPr>
          <w:rFonts w:eastAsia="Calibri"/>
          <w:bCs/>
          <w:lang w:eastAsia="en-US"/>
        </w:rPr>
        <w:t>.</w:t>
      </w:r>
    </w:p>
    <w:p w14:paraId="12723392" w14:textId="77777777" w:rsidR="008660AF" w:rsidRDefault="008660AF" w:rsidP="008660AF">
      <w:pPr>
        <w:ind w:firstLine="708"/>
        <w:jc w:val="both"/>
        <w:rPr>
          <w:rFonts w:eastAsia="Calibri"/>
          <w:b/>
          <w:lang w:eastAsia="en-US"/>
        </w:rPr>
      </w:pPr>
    </w:p>
    <w:p w14:paraId="409E05D9" w14:textId="7CA4777E" w:rsidR="002277F7" w:rsidRPr="002277F7" w:rsidRDefault="004144D8" w:rsidP="008660AF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 xml:space="preserve">III. </w:t>
      </w:r>
      <w:r w:rsidRPr="002277F7">
        <w:rPr>
          <w:rFonts w:eastAsia="Calibri"/>
          <w:b/>
          <w:bCs/>
          <w:lang w:eastAsia="en-US"/>
        </w:rPr>
        <w:t xml:space="preserve">КАК ДА РАЗПОЗНАЕМ АДАПТИРАНОТО ДЕТЕ? </w:t>
      </w:r>
    </w:p>
    <w:p w14:paraId="23C0BB4D" w14:textId="6216D3AA" w:rsidR="004144D8" w:rsidRPr="00D47092" w:rsidRDefault="002277F7" w:rsidP="004144D8">
      <w:pPr>
        <w:pStyle w:val="a3"/>
        <w:numPr>
          <w:ilvl w:val="0"/>
          <w:numId w:val="7"/>
        </w:numPr>
        <w:jc w:val="both"/>
        <w:rPr>
          <w:rFonts w:eastAsia="Calibri"/>
          <w:bCs/>
          <w:lang w:val="en-US" w:eastAsia="en-US"/>
        </w:rPr>
      </w:pPr>
      <w:r w:rsidRPr="004144D8">
        <w:rPr>
          <w:rFonts w:eastAsia="Calibri"/>
          <w:b/>
          <w:lang w:eastAsia="en-US"/>
        </w:rPr>
        <w:t xml:space="preserve"> </w:t>
      </w:r>
      <w:r w:rsidRPr="00D47092">
        <w:rPr>
          <w:rFonts w:eastAsia="Calibri"/>
          <w:bCs/>
          <w:lang w:eastAsia="en-US"/>
        </w:rPr>
        <w:t xml:space="preserve">Детето се разделя самостоятелно и в добро настроение с родителя/родителите, </w:t>
      </w:r>
      <w:r w:rsidR="004144D8" w:rsidRPr="00D47092">
        <w:rPr>
          <w:rFonts w:eastAsia="Calibri"/>
          <w:bCs/>
          <w:lang w:val="en-US" w:eastAsia="en-US"/>
        </w:rPr>
        <w:t xml:space="preserve">  </w:t>
      </w:r>
    </w:p>
    <w:p w14:paraId="09533D76" w14:textId="0B0BB343" w:rsidR="002277F7" w:rsidRPr="002277F7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      </w:t>
      </w:r>
      <w:r w:rsidR="002277F7" w:rsidRPr="002277F7">
        <w:rPr>
          <w:rFonts w:eastAsia="Calibri"/>
          <w:bCs/>
          <w:lang w:eastAsia="en-US"/>
        </w:rPr>
        <w:t xml:space="preserve">възрастните. </w:t>
      </w:r>
    </w:p>
    <w:p w14:paraId="5969935C" w14:textId="7F5B0094" w:rsidR="002277F7" w:rsidRPr="00D47092" w:rsidRDefault="002277F7" w:rsidP="004144D8">
      <w:pPr>
        <w:pStyle w:val="a3"/>
        <w:numPr>
          <w:ilvl w:val="0"/>
          <w:numId w:val="7"/>
        </w:numPr>
        <w:jc w:val="both"/>
        <w:rPr>
          <w:rFonts w:eastAsia="Calibri"/>
          <w:bCs/>
          <w:lang w:val="en-US" w:eastAsia="en-US"/>
        </w:rPr>
      </w:pPr>
      <w:r w:rsidRPr="00D47092">
        <w:rPr>
          <w:rFonts w:eastAsia="Calibri"/>
          <w:bCs/>
          <w:lang w:eastAsia="en-US"/>
        </w:rPr>
        <w:lastRenderedPageBreak/>
        <w:t xml:space="preserve">По време на престоя в детската градина детето е спокойно. Може често да задава въпроси на педагога – „кога и дали“ ще го вземат от градината, но това са въпроси, с които то очаква да бъде потвърдена неговата сигурност. </w:t>
      </w:r>
    </w:p>
    <w:p w14:paraId="424712CE" w14:textId="3E27E1BD" w:rsidR="002277F7" w:rsidRPr="002277F7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3. </w:t>
      </w:r>
      <w:r w:rsidR="002277F7" w:rsidRPr="002277F7">
        <w:rPr>
          <w:rFonts w:eastAsia="Calibri"/>
          <w:bCs/>
          <w:lang w:eastAsia="en-US"/>
        </w:rPr>
        <w:t xml:space="preserve">По време на занимания и игри разказва спокойно за своите родители. </w:t>
      </w:r>
    </w:p>
    <w:p w14:paraId="3BA92F45" w14:textId="7DFFC0B7" w:rsidR="002277F7" w:rsidRPr="002277F7" w:rsidRDefault="004144D8" w:rsidP="002277F7">
      <w:pPr>
        <w:ind w:firstLine="708"/>
        <w:jc w:val="both"/>
        <w:rPr>
          <w:rFonts w:eastAsia="Calibri"/>
          <w:bCs/>
          <w:lang w:eastAsia="en-US"/>
        </w:rPr>
      </w:pPr>
      <w:r w:rsidRPr="00D47092">
        <w:rPr>
          <w:rFonts w:eastAsia="Calibri"/>
          <w:bCs/>
          <w:lang w:val="en-US" w:eastAsia="en-US"/>
        </w:rPr>
        <w:t xml:space="preserve">4. </w:t>
      </w:r>
      <w:r w:rsidR="002277F7" w:rsidRPr="002277F7">
        <w:rPr>
          <w:rFonts w:eastAsia="Calibri"/>
          <w:bCs/>
          <w:lang w:eastAsia="en-US"/>
        </w:rPr>
        <w:t>При тръгване от детската</w:t>
      </w:r>
      <w:r w:rsidR="008660AF" w:rsidRPr="00D47092">
        <w:rPr>
          <w:rFonts w:eastAsia="Calibri"/>
          <w:bCs/>
          <w:lang w:eastAsia="en-US"/>
        </w:rPr>
        <w:t xml:space="preserve"> </w:t>
      </w:r>
      <w:r w:rsidR="002277F7" w:rsidRPr="002277F7">
        <w:rPr>
          <w:rFonts w:eastAsia="Calibri"/>
          <w:bCs/>
          <w:lang w:eastAsia="en-US"/>
        </w:rPr>
        <w:t xml:space="preserve">градина разказва с удоволствие какво се е случило. </w:t>
      </w:r>
    </w:p>
    <w:p w14:paraId="64873A03" w14:textId="77777777" w:rsidR="002277F7" w:rsidRPr="002277F7" w:rsidRDefault="002277F7" w:rsidP="002277F7">
      <w:pPr>
        <w:ind w:firstLine="708"/>
        <w:jc w:val="both"/>
        <w:rPr>
          <w:rFonts w:eastAsia="Calibri"/>
          <w:b/>
          <w:lang w:eastAsia="en-US"/>
        </w:rPr>
      </w:pPr>
    </w:p>
    <w:p w14:paraId="2761548B" w14:textId="7C710CA8" w:rsidR="004144D8" w:rsidRPr="004144D8" w:rsidRDefault="002277F7" w:rsidP="004144D8">
      <w:pPr>
        <w:pStyle w:val="a3"/>
        <w:numPr>
          <w:ilvl w:val="0"/>
          <w:numId w:val="6"/>
        </w:numPr>
        <w:ind w:left="426" w:hanging="425"/>
        <w:jc w:val="both"/>
        <w:rPr>
          <w:rFonts w:eastAsia="Calibri"/>
          <w:b/>
          <w:lang w:eastAsia="en-US"/>
        </w:rPr>
      </w:pPr>
      <w:r w:rsidRPr="004144D8">
        <w:rPr>
          <w:rFonts w:eastAsia="Calibri"/>
          <w:b/>
          <w:lang w:eastAsia="en-US"/>
        </w:rPr>
        <w:t>П</w:t>
      </w:r>
      <w:r w:rsidR="004144D8" w:rsidRPr="004144D8">
        <w:rPr>
          <w:rFonts w:eastAsia="Calibri"/>
          <w:b/>
          <w:lang w:eastAsia="en-US"/>
        </w:rPr>
        <w:t>РЕПОРЪКИ КЪМ РОДИТЕЛЯТ</w:t>
      </w:r>
    </w:p>
    <w:p w14:paraId="1E0B906F" w14:textId="77777777" w:rsidR="004144D8" w:rsidRPr="00D47092" w:rsidRDefault="002277F7" w:rsidP="004144D8">
      <w:pPr>
        <w:pStyle w:val="a3"/>
        <w:numPr>
          <w:ilvl w:val="0"/>
          <w:numId w:val="9"/>
        </w:numPr>
        <w:ind w:left="567"/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Поддържайте позната обстановка – </w:t>
      </w:r>
      <w:r w:rsidR="008660AF" w:rsidRPr="00D47092">
        <w:rPr>
          <w:rFonts w:eastAsia="Calibri"/>
          <w:lang w:eastAsia="en-US"/>
        </w:rPr>
        <w:t>м</w:t>
      </w:r>
      <w:r w:rsidRPr="00D47092">
        <w:rPr>
          <w:rFonts w:eastAsia="Calibri"/>
          <w:lang w:eastAsia="en-US"/>
        </w:rPr>
        <w:t>есеци преди тръгване на градина, правете редовни обиколки в двора на градината или около нея. Помолете персонала да ви допусне да се разходите в сградата за няколко минути преди първия ден.</w:t>
      </w:r>
    </w:p>
    <w:p w14:paraId="7F69B322" w14:textId="2258B207" w:rsidR="002277F7" w:rsidRPr="00D47092" w:rsidRDefault="002277F7" w:rsidP="004144D8">
      <w:pPr>
        <w:pStyle w:val="a3"/>
        <w:numPr>
          <w:ilvl w:val="0"/>
          <w:numId w:val="9"/>
        </w:numPr>
        <w:ind w:left="567"/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 Позитивно говорене - Обяснявайте, че там (градина</w:t>
      </w:r>
      <w:r w:rsidR="008660AF" w:rsidRPr="00D47092">
        <w:rPr>
          <w:rFonts w:eastAsia="Calibri"/>
          <w:lang w:eastAsia="en-US"/>
        </w:rPr>
        <w:t>та</w:t>
      </w:r>
      <w:r w:rsidRPr="00D47092">
        <w:rPr>
          <w:rFonts w:eastAsia="Calibri"/>
          <w:lang w:eastAsia="en-US"/>
        </w:rPr>
        <w:t xml:space="preserve">) ще има много деца на неговата възраст, ще играе с тях на различни игри, ще спят заедно в една стая и ще закусват, ще разучават песнички, танци. Детската градина е хубаво място за него и вие го оставяте да си играе и ще го вземате, преди да е станало тъмно. Детето трябва да знае, че вие ходите на работа и престоят му не е наказание, а необходимост. Това е място, където го очакват приятни срещи и нови </w:t>
      </w:r>
      <w:proofErr w:type="spellStart"/>
      <w:r w:rsidRPr="00D47092">
        <w:rPr>
          <w:rFonts w:eastAsia="Calibri"/>
          <w:lang w:eastAsia="en-US"/>
        </w:rPr>
        <w:t>приятелчета</w:t>
      </w:r>
      <w:proofErr w:type="spellEnd"/>
      <w:r w:rsidRPr="00D47092">
        <w:rPr>
          <w:rFonts w:eastAsia="Calibri"/>
          <w:lang w:eastAsia="en-US"/>
        </w:rPr>
        <w:t xml:space="preserve">. Повтаряйте позитивните мисли за детската градина, така настройвате психически детето си с положителни очаквания и отделянето му от вас ще е по-малко стресиращо. Когато сте на детската площадка с други дечица, му обяснявайте, че така ще е и в градината. </w:t>
      </w:r>
    </w:p>
    <w:p w14:paraId="150A1584" w14:textId="59372A38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Синхронизирайте правилата - </w:t>
      </w:r>
      <w:r w:rsidR="008660AF" w:rsidRPr="00D47092">
        <w:rPr>
          <w:rFonts w:eastAsia="Calibri"/>
          <w:lang w:eastAsia="en-US"/>
        </w:rPr>
        <w:t>з</w:t>
      </w:r>
      <w:r w:rsidRPr="00D47092">
        <w:rPr>
          <w:rFonts w:eastAsia="Calibri"/>
          <w:lang w:eastAsia="en-US"/>
        </w:rPr>
        <w:t>а да се адаптира по-добре детето, вкъщи трябва да се подкрепят същите правила, каквито го очакват в градината, а именно – да се подреждат играчките след игра, да се храни на масата, а не пред телевизора, да се поддържа ред. Често самите родители не следват тези правила или ги нарушават. Детето много лесно ще научи, че едно е изискването към него в градината, друго вкъщи и съответно няма как да се очаква промяна в поведението. То винаги ще предпочита по-лесния вариант. Дори и към него да се поставят правила, то няма да ги спазва, ако вижда, че примерът, който дават родителите, е противоположен. Единственото, обаче, което бихте предизвикали, ако изведнъж започнете да му поставяте граници, е реакция на съпротива. То ще усеща, че родителите му не вярват истински в изреченото, че се създава двоен стандарт. Негативизмът ще се насочи не с</w:t>
      </w:r>
      <w:r w:rsidR="008660AF" w:rsidRPr="00D47092">
        <w:rPr>
          <w:rFonts w:eastAsia="Calibri"/>
          <w:lang w:eastAsia="en-US"/>
        </w:rPr>
        <w:t>а</w:t>
      </w:r>
      <w:r w:rsidRPr="00D47092">
        <w:rPr>
          <w:rFonts w:eastAsia="Calibri"/>
          <w:lang w:eastAsia="en-US"/>
        </w:rPr>
        <w:t xml:space="preserve">мо към тях, но и към правилото. Затова поне няколко месеца преди стартиране на детската градина, мама и татко вече не бива да прибират сами играчките и пантофите. Важно е детето да вижда как всеки си подрежда собствените вещи и че има еднакви последствия за всеки вкъщи, ако не се спазват правилата. Не променяйте правилата, които сте въвели. Детето има нужда от твърди граници и правила, за да се адаптира бързо. По този начин то се чувства сигурно и спокойно. </w:t>
      </w:r>
    </w:p>
    <w:p w14:paraId="3EE82DAA" w14:textId="7A59AFD8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Упражнявайте раздяла - </w:t>
      </w:r>
      <w:r w:rsidR="008660AF" w:rsidRPr="00D47092">
        <w:rPr>
          <w:rFonts w:eastAsia="Calibri"/>
          <w:lang w:eastAsia="en-US"/>
        </w:rPr>
        <w:t>з</w:t>
      </w:r>
      <w:r w:rsidRPr="00D47092">
        <w:rPr>
          <w:rFonts w:eastAsia="Calibri"/>
          <w:lang w:eastAsia="en-US"/>
        </w:rPr>
        <w:t xml:space="preserve">апочнете да се разделяте с детето първоначално за кратко, а след това за по-дълго време. Ако детето от раждането си е отглеждано само от майката, известно време преди да тръгне на градина трябва да започне да свиква с нейното отсъствие. Оптималният вариант е да бъде оставяно за няколко часа с друг близък човек, но ако нямате на кого да го оставите, може да се възползвате от услугите на детски парти центрове. Първоначално присъствайте на заниманията му, постепенно излизайте за половин-един час, докато то свикне с факта, че дори и да ви няма за известно време, бързо ще се върнете и никога няма да го изоставите. Изпращайки го на детска градина, тръгвайте без да вдигате много шум – все едно, че е нещо не кой знае какво. Забавянето подхранва надеждата, че няма да тръгнете. </w:t>
      </w:r>
    </w:p>
    <w:p w14:paraId="06653819" w14:textId="6C15F432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Много важно е: адекватно реалистично да подготвите детето си за временната раздяла с вас. </w:t>
      </w:r>
    </w:p>
    <w:p w14:paraId="312B7ABA" w14:textId="2700CCE3" w:rsidR="008660AF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Казвайте на детето: „Ще те взема след като закусиш, след обяд поспиш и поиграеш малко!“, а не – „Ще те взема скоро!“, защото то постоянно ще очаква да се появите на вратата. </w:t>
      </w:r>
    </w:p>
    <w:p w14:paraId="4A09955D" w14:textId="6DC0F8E2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>Избягвайте да го манипулирате: „Ако днес не плачеш, ще ти купя шоколад!“. Така не го учите на самостоятелност и реалистичен поглед. Не използвайте лъжи от сорта на „Влез вътре, аз отивам до … и ще се върна“ и др. – те само ще засилят чувст</w:t>
      </w:r>
      <w:r w:rsidR="008660AF" w:rsidRPr="00D47092">
        <w:rPr>
          <w:rFonts w:eastAsia="Calibri"/>
          <w:lang w:eastAsia="en-US"/>
        </w:rPr>
        <w:t>в</w:t>
      </w:r>
      <w:r w:rsidRPr="00D47092">
        <w:rPr>
          <w:rFonts w:eastAsia="Calibri"/>
          <w:lang w:eastAsia="en-US"/>
        </w:rPr>
        <w:t xml:space="preserve">ото на изоставяне и тревожност на детето ви. </w:t>
      </w:r>
    </w:p>
    <w:p w14:paraId="6CB3E274" w14:textId="151CF534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За да се адаптира детето в групата плавно и естествено, с по-малко стрес, е необходимо родителите да запознаят учителите с навиците му, например: след като се нахрани – ляга </w:t>
      </w:r>
      <w:r w:rsidRPr="00D47092">
        <w:rPr>
          <w:rFonts w:eastAsia="Calibri"/>
          <w:lang w:eastAsia="en-US"/>
        </w:rPr>
        <w:lastRenderedPageBreak/>
        <w:t xml:space="preserve">веднага да спи; с неговите реакции в определени ситуации, например: като му се скараш – започва да плаче неутешимо или те удря. Това е важна информация, за да може учителят да реагира адекватно. </w:t>
      </w:r>
    </w:p>
    <w:p w14:paraId="4C037BE5" w14:textId="2FB5F9C3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Създайте си ритуал за сбогуване - Ритуалите действат успокоително (дори на възрастните), тъй като многократното повторение ги превръща в познати и сигурни неща. Това може да е специална целувка, помахване, жест, който е таен и само ваш. </w:t>
      </w:r>
    </w:p>
    <w:p w14:paraId="3CB4CE7E" w14:textId="0D7FE36D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Ролята на „преходния обект” - Нека през първите дни детето да взема със себе си любимата играчка, чието присъствие да го успокоява. В случай, че в градината не разрешават да се внася такава, може да му пъхнете в джобчето кърпичка, която да ухае на вас – вместо да я парфюмирате, просто я носете известно време в себе си или я сложете под възглавницата си за няколко нощи. Когато има нужда от вас, детето може да си я гушне, да ви усети и чисто символично вие ще бъдете винаги с него. </w:t>
      </w:r>
    </w:p>
    <w:p w14:paraId="7F628A7E" w14:textId="2341067D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Не отстъпвайте - Веднъж щом го заведете до входа на градината, не се изкушавайте да го вземете след десет минути. Дори и след като влезе, а вие обикаляте нервно наоколо и чувате, че продължава да плаче, не се поддавайте на паниката. Веднъж постигнало успеха да ви разколебае, гарантирано е, че ще опитва винаги и така успокояването му от страна на персонала става още по-трудно. </w:t>
      </w:r>
    </w:p>
    <w:p w14:paraId="0267F1FF" w14:textId="7A5CE9CF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Спокойствие и позитивизъм - Важно е все пак да имате доверие в учителите, които ще се грижат за детето. За да бъдат на такава позиция, те са преминали през специален подбор, отговарят на необходимите изисквания и имат умения да се грижат за малки деца. Вашето безпокойство и непрекъснатото разпитване за начина, по който се грижат за детето ви, само доказва неспособността ви да се доверите и да предадете контрола върху него в ръцете на друг значим възрастен. </w:t>
      </w:r>
    </w:p>
    <w:p w14:paraId="68BB7E9A" w14:textId="47FAFF0B" w:rsidR="002277F7" w:rsidRPr="00D47092" w:rsidRDefault="002277F7" w:rsidP="004144D8">
      <w:pPr>
        <w:pStyle w:val="a3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D47092">
        <w:rPr>
          <w:rFonts w:eastAsia="Calibri"/>
          <w:lang w:eastAsia="en-US"/>
        </w:rPr>
        <w:t xml:space="preserve">Друго много важно условие е когато водите детето си на детската градина, да сте уверени и спокойни, в противен случай то усеща вашето безпокойство и се разстройва още повече. Когато го оставяте, не стойте да го утешавате, при повечето деца се засилва чувството на безпокойство, когато родителят стои и ги утешава. Има деца, които не преживяват раздялата толкова драматично, ако ги водят баба и дядо например. Нека го правят възрастните ви родители, а вие да прибирате мъничето. Всяка сутрин, докато го водите на градина, му говорете какъв интересен ден му предстои с играчки и </w:t>
      </w:r>
      <w:proofErr w:type="spellStart"/>
      <w:r w:rsidRPr="00D47092">
        <w:rPr>
          <w:rFonts w:eastAsia="Calibri"/>
          <w:lang w:eastAsia="en-US"/>
        </w:rPr>
        <w:t>приятелчета</w:t>
      </w:r>
      <w:proofErr w:type="spellEnd"/>
      <w:r w:rsidRPr="00D47092">
        <w:rPr>
          <w:rFonts w:eastAsia="Calibri"/>
          <w:lang w:eastAsia="en-US"/>
        </w:rPr>
        <w:t xml:space="preserve">. Повтаряйки това, детето започва да ви вярва и започва да му случва точно това. </w:t>
      </w:r>
    </w:p>
    <w:p w14:paraId="3F4C96A2" w14:textId="77777777" w:rsidR="008660AF" w:rsidRDefault="008660AF" w:rsidP="000F6EA3">
      <w:pPr>
        <w:ind w:firstLine="708"/>
        <w:jc w:val="both"/>
        <w:rPr>
          <w:rFonts w:eastAsia="Calibri"/>
          <w:b/>
          <w:lang w:eastAsia="en-US"/>
        </w:rPr>
      </w:pPr>
    </w:p>
    <w:p w14:paraId="62C36956" w14:textId="4B55A733" w:rsidR="008660AF" w:rsidRPr="004144D8" w:rsidRDefault="004144D8" w:rsidP="004144D8">
      <w:pPr>
        <w:jc w:val="both"/>
        <w:rPr>
          <w:rFonts w:eastAsia="Calibri"/>
          <w:b/>
          <w:lang w:eastAsia="en-US"/>
        </w:rPr>
      </w:pPr>
      <w:r w:rsidRPr="004144D8">
        <w:rPr>
          <w:rFonts w:eastAsia="Calibri"/>
          <w:b/>
          <w:lang w:val="en-US" w:eastAsia="en-US"/>
        </w:rPr>
        <w:t xml:space="preserve">V. </w:t>
      </w:r>
      <w:r w:rsidR="008660AF" w:rsidRPr="004144D8">
        <w:rPr>
          <w:rFonts w:eastAsia="Calibri"/>
          <w:b/>
          <w:lang w:eastAsia="en-US"/>
        </w:rPr>
        <w:t>ДЕЙНОСТИ С РОДИТЕЛИТЕ:</w:t>
      </w:r>
    </w:p>
    <w:p w14:paraId="67DF1F5B" w14:textId="4164EE0C" w:rsidR="000F6EA3" w:rsidRDefault="000F6EA3" w:rsidP="00C55F75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C55F75">
        <w:rPr>
          <w:rFonts w:eastAsia="Calibri"/>
          <w:lang w:eastAsia="en-US"/>
        </w:rPr>
        <w:t>Попълване от родителите на въпросник/информационна карта за новоприетите деца в детската градина.</w:t>
      </w:r>
      <w:r w:rsidRPr="00C55F75">
        <w:rPr>
          <w:rFonts w:eastAsia="Calibri"/>
          <w:lang w:val="en-US" w:eastAsia="en-US"/>
        </w:rPr>
        <w:t xml:space="preserve"> / </w:t>
      </w:r>
      <w:r w:rsidRPr="00C55F75">
        <w:rPr>
          <w:rFonts w:eastAsia="Calibri"/>
          <w:i/>
          <w:lang w:eastAsia="en-US"/>
        </w:rPr>
        <w:t>Приложение 1/</w:t>
      </w:r>
      <w:r w:rsidRPr="00C55F75">
        <w:rPr>
          <w:rFonts w:eastAsia="Calibri"/>
          <w:lang w:eastAsia="en-US"/>
        </w:rPr>
        <w:t xml:space="preserve"> </w:t>
      </w:r>
    </w:p>
    <w:p w14:paraId="4933F34D" w14:textId="77777777" w:rsidR="00C55F75" w:rsidRDefault="000F6EA3" w:rsidP="000F6EA3">
      <w:pPr>
        <w:pStyle w:val="a3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C55F75">
        <w:rPr>
          <w:rFonts w:eastAsia="Calibri"/>
          <w:lang w:eastAsia="en-US"/>
        </w:rPr>
        <w:t xml:space="preserve">Уеднаквяване на дейностите по режима между учителите в екипа за осигуряване на сигурност и </w:t>
      </w:r>
      <w:proofErr w:type="spellStart"/>
      <w:r w:rsidRPr="00C55F75">
        <w:rPr>
          <w:rFonts w:eastAsia="Calibri"/>
          <w:lang w:eastAsia="en-US"/>
        </w:rPr>
        <w:t>предсказуемост</w:t>
      </w:r>
      <w:proofErr w:type="spellEnd"/>
      <w:r w:rsidRPr="00C55F75">
        <w:rPr>
          <w:rFonts w:eastAsia="Calibri"/>
          <w:lang w:eastAsia="en-US"/>
        </w:rPr>
        <w:t xml:space="preserve"> у децата като:</w:t>
      </w:r>
      <w:r w:rsidR="00C55F75">
        <w:rPr>
          <w:rFonts w:eastAsia="Calibri"/>
          <w:lang w:eastAsia="en-US"/>
        </w:rPr>
        <w:t xml:space="preserve"> </w:t>
      </w:r>
    </w:p>
    <w:p w14:paraId="114A6579" w14:textId="77777777" w:rsidR="00C55F75" w:rsidRDefault="00C55F75" w:rsidP="00C55F75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</w:t>
      </w:r>
      <w:r w:rsidR="000F6EA3" w:rsidRPr="00C55F75">
        <w:rPr>
          <w:rFonts w:eastAsia="Calibri"/>
          <w:lang w:eastAsia="en-US"/>
        </w:rPr>
        <w:t>ъвеждане на еднакви ритуали по посрещане и изпращане от двете учителки;</w:t>
      </w:r>
    </w:p>
    <w:p w14:paraId="2D76A5D9" w14:textId="6E238BFA" w:rsidR="000F6EA3" w:rsidRPr="00C55F75" w:rsidRDefault="00C55F75" w:rsidP="00C55F75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</w:t>
      </w:r>
      <w:r w:rsidR="000F6EA3" w:rsidRPr="00C55F75">
        <w:rPr>
          <w:rFonts w:eastAsia="Calibri"/>
          <w:lang w:eastAsia="en-US"/>
        </w:rPr>
        <w:t>адължително подробно споделяне информация за децата и дейностите с тях за деня при предаване на смяната;</w:t>
      </w:r>
    </w:p>
    <w:p w14:paraId="3BC5518B" w14:textId="69ECB0E2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</w:t>
      </w:r>
      <w:r w:rsidR="00C55F75">
        <w:rPr>
          <w:rFonts w:eastAsia="Calibri"/>
          <w:lang w:eastAsia="en-US"/>
        </w:rPr>
        <w:t xml:space="preserve">          - </w:t>
      </w:r>
      <w:r w:rsidRPr="00492059">
        <w:rPr>
          <w:rFonts w:eastAsia="Calibri"/>
          <w:lang w:eastAsia="en-US"/>
        </w:rPr>
        <w:t>Установяване на едни и същи места за сядане на децата /поне първите 2-3 месеца/.</w:t>
      </w:r>
    </w:p>
    <w:p w14:paraId="1BD627ED" w14:textId="7884EBF6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</w:t>
      </w:r>
      <w:r w:rsidR="00C55F75">
        <w:rPr>
          <w:rFonts w:eastAsia="Calibri"/>
          <w:lang w:eastAsia="en-US"/>
        </w:rPr>
        <w:t xml:space="preserve">          -</w:t>
      </w:r>
      <w:r w:rsidRPr="00492059">
        <w:rPr>
          <w:rFonts w:eastAsia="Calibri"/>
          <w:lang w:eastAsia="en-US"/>
        </w:rPr>
        <w:t>Оказване на помощ на децата - при поискване, а не на всяка цена или при необходимост;</w:t>
      </w:r>
    </w:p>
    <w:p w14:paraId="01C66E31" w14:textId="64D578C5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 </w:t>
      </w:r>
      <w:r w:rsidR="00C55F75">
        <w:rPr>
          <w:rFonts w:eastAsia="Calibri"/>
          <w:lang w:eastAsia="en-US"/>
        </w:rPr>
        <w:t xml:space="preserve">      -</w:t>
      </w:r>
      <w:r w:rsidRPr="00492059">
        <w:rPr>
          <w:rFonts w:eastAsia="Calibri"/>
          <w:lang w:eastAsia="en-US"/>
        </w:rPr>
        <w:t>Избягване на умалителни квалификации или на грубо отношение /и в двата случая детето не се чувства значимо, а подценено/.</w:t>
      </w:r>
    </w:p>
    <w:p w14:paraId="6920D78B" w14:textId="77777777" w:rsidR="00C55F75" w:rsidRDefault="00C55F75" w:rsidP="00C55F75">
      <w:pPr>
        <w:jc w:val="both"/>
        <w:rPr>
          <w:rFonts w:eastAsia="Calibri"/>
          <w:b/>
          <w:lang w:eastAsia="en-US"/>
        </w:rPr>
      </w:pPr>
    </w:p>
    <w:p w14:paraId="347DFF08" w14:textId="7C2CAD50" w:rsidR="000F6EA3" w:rsidRPr="00492059" w:rsidRDefault="00C55F75" w:rsidP="00C55F75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val="en-US" w:eastAsia="en-US"/>
        </w:rPr>
        <w:t xml:space="preserve">VI. </w:t>
      </w:r>
      <w:r w:rsidRPr="00C55F75">
        <w:rPr>
          <w:rFonts w:eastAsia="Calibri"/>
          <w:b/>
          <w:bCs/>
          <w:lang w:eastAsia="en-US"/>
        </w:rPr>
        <w:t>ОРГАНИЗАЦИЯ НА СРЕДАТА:</w:t>
      </w:r>
    </w:p>
    <w:p w14:paraId="60AD9658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1. кът за „Кутията с любимата играчка“ /това средство е изпитано и работи добре/;</w:t>
      </w:r>
    </w:p>
    <w:p w14:paraId="7E6DA6E6" w14:textId="72B0461F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2. кът за „усамотяване“ /палатка, </w:t>
      </w:r>
      <w:r w:rsidR="00C55F75">
        <w:rPr>
          <w:rFonts w:eastAsia="Calibri"/>
          <w:lang w:eastAsia="en-US"/>
        </w:rPr>
        <w:t xml:space="preserve">къщичка, </w:t>
      </w:r>
      <w:r w:rsidRPr="00492059">
        <w:rPr>
          <w:rFonts w:eastAsia="Calibri"/>
          <w:lang w:eastAsia="en-US"/>
        </w:rPr>
        <w:t>преграда, и т.н.</w:t>
      </w:r>
      <w:r w:rsidRPr="00492059">
        <w:rPr>
          <w:rFonts w:eastAsia="Calibri"/>
          <w:lang w:val="en-US" w:eastAsia="en-US"/>
        </w:rPr>
        <w:t>/</w:t>
      </w:r>
      <w:r w:rsidRPr="00492059">
        <w:rPr>
          <w:rFonts w:eastAsia="Calibri"/>
          <w:lang w:eastAsia="en-US"/>
        </w:rPr>
        <w:t>;</w:t>
      </w:r>
    </w:p>
    <w:p w14:paraId="4FA8CC33" w14:textId="5106B133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3. кът на достъпна височина с книжки за разглеждане.</w:t>
      </w:r>
    </w:p>
    <w:p w14:paraId="19AEAA1B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4. кът за рисуване и моделиране;</w:t>
      </w:r>
    </w:p>
    <w:p w14:paraId="665E1097" w14:textId="0F97AD8D" w:rsidR="00C55F75" w:rsidRDefault="000F6EA3" w:rsidP="00C55F75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5. кътове за различна игрова дейност.</w:t>
      </w:r>
    </w:p>
    <w:p w14:paraId="48E9B797" w14:textId="77777777" w:rsidR="00C55F75" w:rsidRDefault="00C55F75" w:rsidP="00C55F75">
      <w:pPr>
        <w:jc w:val="both"/>
        <w:rPr>
          <w:rFonts w:eastAsia="Calibri"/>
          <w:lang w:eastAsia="en-US"/>
        </w:rPr>
      </w:pPr>
    </w:p>
    <w:p w14:paraId="5FC803B7" w14:textId="76DCCC54" w:rsidR="000F6EA3" w:rsidRPr="00C55F75" w:rsidRDefault="00C55F75" w:rsidP="00C55F75">
      <w:pPr>
        <w:jc w:val="both"/>
        <w:rPr>
          <w:rFonts w:eastAsia="Calibri"/>
          <w:lang w:eastAsia="en-US"/>
        </w:rPr>
      </w:pPr>
      <w:r w:rsidRPr="00C55F75">
        <w:rPr>
          <w:rFonts w:eastAsia="Calibri"/>
          <w:b/>
          <w:bCs/>
          <w:lang w:val="en-US" w:eastAsia="en-US"/>
        </w:rPr>
        <w:t>VII.</w:t>
      </w:r>
      <w:r>
        <w:rPr>
          <w:rFonts w:eastAsia="Calibri"/>
          <w:lang w:val="en-US" w:eastAsia="en-US"/>
        </w:rPr>
        <w:t xml:space="preserve"> </w:t>
      </w:r>
      <w:r w:rsidRPr="00C55F75">
        <w:rPr>
          <w:rFonts w:eastAsia="Calibri"/>
          <w:b/>
          <w:lang w:eastAsia="en-US"/>
        </w:rPr>
        <w:t>РАБОТА СЪС СЕМЕЙСТВОТО:</w:t>
      </w:r>
    </w:p>
    <w:p w14:paraId="17437A05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lastRenderedPageBreak/>
        <w:t xml:space="preserve">  1. Засилено присъствие и контакт със семейството, особено в периода от месец септември до края на месец декември /това ще позволи да се спечели семейството за общата кауза- бърза адаптация/.</w:t>
      </w:r>
    </w:p>
    <w:p w14:paraId="12ACD2EF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2. родителски срещи;</w:t>
      </w:r>
    </w:p>
    <w:p w14:paraId="0B24C862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3. тренинги;</w:t>
      </w:r>
    </w:p>
    <w:p w14:paraId="1D281BDD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4. дискусии;</w:t>
      </w:r>
    </w:p>
    <w:p w14:paraId="26C1B2F8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5. лекции</w:t>
      </w:r>
      <w:r w:rsidRPr="00492059">
        <w:rPr>
          <w:rFonts w:eastAsia="Calibri"/>
          <w:lang w:val="en-US" w:eastAsia="en-US"/>
        </w:rPr>
        <w:t xml:space="preserve">, </w:t>
      </w:r>
      <w:proofErr w:type="spellStart"/>
      <w:r w:rsidRPr="00492059">
        <w:rPr>
          <w:rFonts w:eastAsia="Calibri"/>
          <w:lang w:val="en-US" w:eastAsia="en-US"/>
        </w:rPr>
        <w:t>дискусии</w:t>
      </w:r>
      <w:proofErr w:type="spellEnd"/>
      <w:r w:rsidRPr="00492059">
        <w:rPr>
          <w:rFonts w:eastAsia="Calibri"/>
          <w:lang w:val="en-US" w:eastAsia="en-US"/>
        </w:rPr>
        <w:t xml:space="preserve"> </w:t>
      </w:r>
      <w:r w:rsidRPr="00492059">
        <w:rPr>
          <w:rFonts w:eastAsia="Calibri"/>
          <w:lang w:eastAsia="en-US"/>
        </w:rPr>
        <w:t xml:space="preserve">- </w:t>
      </w:r>
      <w:r w:rsidRPr="00492059">
        <w:rPr>
          <w:rFonts w:eastAsia="Calibri"/>
          <w:b/>
          <w:lang w:eastAsia="en-US"/>
        </w:rPr>
        <w:t>при необходимост по някой проблем /</w:t>
      </w:r>
      <w:r w:rsidRPr="00492059">
        <w:rPr>
          <w:rFonts w:eastAsia="Calibri"/>
          <w:lang w:eastAsia="en-US"/>
        </w:rPr>
        <w:t>родителите не обичат да бъдат поучавани, а по-скоро напътствани/.</w:t>
      </w:r>
    </w:p>
    <w:p w14:paraId="6FFBAB15" w14:textId="52554FC6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6. практикуми /по празничния календар и извън него; например- изработване на картичка за деня на с</w:t>
      </w:r>
      <w:r w:rsidR="00C55F75">
        <w:rPr>
          <w:rFonts w:eastAsia="Calibri"/>
          <w:lang w:eastAsia="en-US"/>
        </w:rPr>
        <w:t>емейството</w:t>
      </w:r>
      <w:r w:rsidRPr="00492059">
        <w:rPr>
          <w:rFonts w:eastAsia="Calibri"/>
          <w:lang w:eastAsia="en-US"/>
        </w:rPr>
        <w:t xml:space="preserve"> /</w:t>
      </w:r>
      <w:r w:rsidR="00C55F75">
        <w:rPr>
          <w:rFonts w:eastAsia="Calibri"/>
          <w:lang w:eastAsia="en-US"/>
        </w:rPr>
        <w:t>2</w:t>
      </w:r>
      <w:r w:rsidRPr="00492059">
        <w:rPr>
          <w:rFonts w:eastAsia="Calibri"/>
          <w:lang w:eastAsia="en-US"/>
        </w:rPr>
        <w:t>1.1</w:t>
      </w:r>
      <w:r w:rsidR="00C55F75">
        <w:rPr>
          <w:rFonts w:eastAsia="Calibri"/>
          <w:lang w:eastAsia="en-US"/>
        </w:rPr>
        <w:t>1</w:t>
      </w:r>
      <w:r w:rsidRPr="00492059">
        <w:rPr>
          <w:rFonts w:eastAsia="Calibri"/>
          <w:lang w:eastAsia="en-US"/>
        </w:rPr>
        <w:t>./ от децата и родителите на първа група, която децата от подготвителна група ще занесат и подарят/.</w:t>
      </w:r>
    </w:p>
    <w:p w14:paraId="24DF406A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7. съвместни игри;</w:t>
      </w:r>
    </w:p>
    <w:p w14:paraId="23B6D8AF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8. съвместни четения;</w:t>
      </w:r>
    </w:p>
    <w:p w14:paraId="38A37190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 xml:space="preserve">  9. съвместни празници;</w:t>
      </w:r>
    </w:p>
    <w:p w14:paraId="71487FCB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>10. съвместни разходки и игри на открито;</w:t>
      </w:r>
    </w:p>
    <w:p w14:paraId="055B90D3" w14:textId="77777777" w:rsidR="000F6EA3" w:rsidRPr="00492059" w:rsidRDefault="000F6EA3" w:rsidP="000F6EA3">
      <w:pPr>
        <w:jc w:val="both"/>
        <w:rPr>
          <w:rFonts w:eastAsia="Calibri"/>
          <w:lang w:eastAsia="en-US"/>
        </w:rPr>
      </w:pPr>
      <w:r w:rsidRPr="00492059">
        <w:rPr>
          <w:rFonts w:eastAsia="Calibri"/>
          <w:lang w:eastAsia="en-US"/>
        </w:rPr>
        <w:t>11. съвместни развлечения.</w:t>
      </w:r>
    </w:p>
    <w:p w14:paraId="1C2CD050" w14:textId="0E66AEFD" w:rsidR="004C496C" w:rsidRDefault="004C496C" w:rsidP="000F6EA3">
      <w:pPr>
        <w:rPr>
          <w:rFonts w:eastAsia="Calibri"/>
          <w:b/>
          <w:bCs/>
          <w:lang w:eastAsia="en-US"/>
        </w:rPr>
      </w:pPr>
    </w:p>
    <w:p w14:paraId="1453D2DD" w14:textId="7930E085" w:rsidR="00C55F75" w:rsidRPr="00C55F75" w:rsidRDefault="00C55F75" w:rsidP="000F6EA3">
      <w:r>
        <w:rPr>
          <w:rFonts w:eastAsia="Calibri"/>
          <w:b/>
          <w:bCs/>
          <w:lang w:val="en-US" w:eastAsia="en-US"/>
        </w:rPr>
        <w:t xml:space="preserve">VIII. </w:t>
      </w:r>
      <w:r>
        <w:rPr>
          <w:rFonts w:eastAsia="Calibri"/>
          <w:b/>
          <w:bCs/>
          <w:lang w:eastAsia="en-US"/>
        </w:rPr>
        <w:t>СКРИНИНГ ТЕСТ НА ДЕЦА ОТ 3 ГОДИНИ – 3</w:t>
      </w:r>
      <w:proofErr w:type="gramStart"/>
      <w:r>
        <w:rPr>
          <w:rFonts w:eastAsia="Calibri"/>
          <w:b/>
          <w:bCs/>
          <w:lang w:eastAsia="en-US"/>
        </w:rPr>
        <w:t>,6</w:t>
      </w:r>
      <w:proofErr w:type="gramEnd"/>
      <w:r>
        <w:rPr>
          <w:rFonts w:eastAsia="Calibri"/>
          <w:b/>
          <w:bCs/>
          <w:lang w:eastAsia="en-US"/>
        </w:rPr>
        <w:t xml:space="preserve"> МЕСЕЦА.</w:t>
      </w:r>
      <w:r w:rsidR="006A20C1">
        <w:rPr>
          <w:rFonts w:eastAsia="Calibri"/>
          <w:b/>
          <w:bCs/>
          <w:lang w:eastAsia="en-US"/>
        </w:rPr>
        <w:t>6</w:t>
      </w:r>
    </w:p>
    <w:sectPr w:rsidR="00C55F75" w:rsidRPr="00C55F75" w:rsidSect="00D47092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F3B"/>
    <w:multiLevelType w:val="hybridMultilevel"/>
    <w:tmpl w:val="923EDAFE"/>
    <w:lvl w:ilvl="0" w:tplc="A7D4D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0409F"/>
    <w:multiLevelType w:val="hybridMultilevel"/>
    <w:tmpl w:val="514C2DF8"/>
    <w:lvl w:ilvl="0" w:tplc="884422C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3599"/>
    <w:multiLevelType w:val="hybridMultilevel"/>
    <w:tmpl w:val="966ACDB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454D81"/>
    <w:multiLevelType w:val="hybridMultilevel"/>
    <w:tmpl w:val="0FCA138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38E079B"/>
    <w:multiLevelType w:val="hybridMultilevel"/>
    <w:tmpl w:val="35520B4A"/>
    <w:lvl w:ilvl="0" w:tplc="FEE8B0C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E6134F"/>
    <w:multiLevelType w:val="hybridMultilevel"/>
    <w:tmpl w:val="46E67D8C"/>
    <w:lvl w:ilvl="0" w:tplc="A516A9B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7E216FB"/>
    <w:multiLevelType w:val="hybridMultilevel"/>
    <w:tmpl w:val="8B64E750"/>
    <w:lvl w:ilvl="0" w:tplc="CDF24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2B3ACF"/>
    <w:multiLevelType w:val="hybridMultilevel"/>
    <w:tmpl w:val="D06AF3E0"/>
    <w:lvl w:ilvl="0" w:tplc="F7922F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5BA3544"/>
    <w:multiLevelType w:val="hybridMultilevel"/>
    <w:tmpl w:val="299C96FA"/>
    <w:lvl w:ilvl="0" w:tplc="198E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F40CF7"/>
    <w:multiLevelType w:val="hybridMultilevel"/>
    <w:tmpl w:val="8D1AB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1C"/>
    <w:rsid w:val="000F6EA3"/>
    <w:rsid w:val="00185AE8"/>
    <w:rsid w:val="002277F7"/>
    <w:rsid w:val="004144D8"/>
    <w:rsid w:val="004C496C"/>
    <w:rsid w:val="006A20C1"/>
    <w:rsid w:val="007C6EF6"/>
    <w:rsid w:val="008660AF"/>
    <w:rsid w:val="00916D36"/>
    <w:rsid w:val="009B7C0F"/>
    <w:rsid w:val="00C55F75"/>
    <w:rsid w:val="00CB7F3C"/>
    <w:rsid w:val="00D47092"/>
    <w:rsid w:val="00EA5991"/>
    <w:rsid w:val="00E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3D58"/>
  <w15:chartTrackingRefBased/>
  <w15:docId w15:val="{DF46157F-2E6F-4E6E-B997-70228C5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E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0C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A20C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</cp:lastModifiedBy>
  <cp:revision>2</cp:revision>
  <cp:lastPrinted>2023-09-19T10:24:00Z</cp:lastPrinted>
  <dcterms:created xsi:type="dcterms:W3CDTF">2024-10-10T13:18:00Z</dcterms:created>
  <dcterms:modified xsi:type="dcterms:W3CDTF">2024-10-10T13:18:00Z</dcterms:modified>
</cp:coreProperties>
</file>